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C9C" w:rsidRPr="00543113" w:rsidRDefault="00FE4C9C" w:rsidP="00543113">
      <w:pPr>
        <w:shd w:val="clear" w:color="auto" w:fill="FFFFFF"/>
        <w:tabs>
          <w:tab w:val="left" w:pos="1040"/>
          <w:tab w:val="center" w:pos="4677"/>
        </w:tabs>
        <w:autoSpaceDE w:val="0"/>
        <w:jc w:val="center"/>
        <w:rPr>
          <w:rFonts w:asciiTheme="majorHAnsi" w:hAnsiTheme="majorHAnsi" w:cstheme="minorHAnsi"/>
          <w:bCs/>
          <w:color w:val="auto"/>
          <w:sz w:val="18"/>
          <w:szCs w:val="18"/>
        </w:rPr>
      </w:pPr>
      <w:r w:rsidRPr="00543113">
        <w:rPr>
          <w:rFonts w:asciiTheme="majorHAnsi" w:hAnsiTheme="majorHAnsi" w:cstheme="minorHAnsi"/>
          <w:bCs/>
          <w:caps/>
          <w:color w:val="auto"/>
          <w:sz w:val="18"/>
          <w:szCs w:val="18"/>
        </w:rPr>
        <w:t>Ю</w:t>
      </w:r>
      <w:r w:rsidRPr="00543113">
        <w:rPr>
          <w:rFonts w:asciiTheme="majorHAnsi" w:hAnsiTheme="majorHAnsi" w:cstheme="minorHAnsi"/>
          <w:bCs/>
          <w:color w:val="auto"/>
          <w:sz w:val="18"/>
          <w:szCs w:val="18"/>
        </w:rPr>
        <w:t>го</w:t>
      </w:r>
      <w:r w:rsidRPr="00543113">
        <w:rPr>
          <w:rFonts w:asciiTheme="majorHAnsi" w:hAnsiTheme="majorHAnsi" w:cstheme="minorHAnsi"/>
          <w:bCs/>
          <w:caps/>
          <w:color w:val="auto"/>
          <w:sz w:val="18"/>
          <w:szCs w:val="18"/>
        </w:rPr>
        <w:t>-З</w:t>
      </w:r>
      <w:r w:rsidRPr="00543113">
        <w:rPr>
          <w:rFonts w:asciiTheme="majorHAnsi" w:hAnsiTheme="majorHAnsi" w:cstheme="minorHAnsi"/>
          <w:bCs/>
          <w:color w:val="auto"/>
          <w:sz w:val="18"/>
          <w:szCs w:val="18"/>
        </w:rPr>
        <w:t>ападный государственный университет</w:t>
      </w:r>
    </w:p>
    <w:p w:rsidR="00FE4C9C" w:rsidRDefault="00FE4C9C" w:rsidP="00543113">
      <w:pPr>
        <w:shd w:val="clear" w:color="auto" w:fill="FFFFFF"/>
        <w:tabs>
          <w:tab w:val="left" w:pos="1040"/>
          <w:tab w:val="center" w:pos="4677"/>
        </w:tabs>
        <w:autoSpaceDE w:val="0"/>
        <w:jc w:val="center"/>
        <w:rPr>
          <w:rFonts w:asciiTheme="majorHAnsi" w:hAnsiTheme="majorHAnsi" w:cstheme="minorHAnsi"/>
          <w:bCs/>
          <w:color w:val="auto"/>
          <w:sz w:val="18"/>
          <w:szCs w:val="18"/>
        </w:rPr>
      </w:pPr>
      <w:r w:rsidRPr="00543113">
        <w:rPr>
          <w:rFonts w:asciiTheme="majorHAnsi" w:hAnsiTheme="majorHAnsi" w:cstheme="minorHAnsi"/>
          <w:bCs/>
          <w:caps/>
          <w:color w:val="auto"/>
          <w:sz w:val="18"/>
          <w:szCs w:val="18"/>
        </w:rPr>
        <w:t>(</w:t>
      </w:r>
      <w:r w:rsidRPr="00543113">
        <w:rPr>
          <w:rFonts w:asciiTheme="majorHAnsi" w:hAnsiTheme="majorHAnsi" w:cstheme="minorHAnsi"/>
          <w:bCs/>
          <w:color w:val="auto"/>
          <w:sz w:val="18"/>
          <w:szCs w:val="18"/>
        </w:rPr>
        <w:t>г. Курск, Россия)</w:t>
      </w:r>
    </w:p>
    <w:p w:rsidR="00783913" w:rsidRPr="00543113" w:rsidRDefault="00FE4C9C" w:rsidP="00543113">
      <w:pPr>
        <w:shd w:val="clear" w:color="auto" w:fill="FFFFFF"/>
        <w:tabs>
          <w:tab w:val="left" w:pos="1040"/>
          <w:tab w:val="center" w:pos="4677"/>
        </w:tabs>
        <w:autoSpaceDE w:val="0"/>
        <w:jc w:val="center"/>
        <w:rPr>
          <w:rFonts w:asciiTheme="majorHAnsi" w:hAnsiTheme="majorHAnsi" w:cstheme="minorHAnsi"/>
          <w:bCs/>
          <w:color w:val="auto"/>
          <w:sz w:val="18"/>
          <w:szCs w:val="18"/>
        </w:rPr>
      </w:pPr>
      <w:r w:rsidRPr="00543113">
        <w:rPr>
          <w:rFonts w:asciiTheme="majorHAnsi" w:hAnsiTheme="majorHAnsi" w:cstheme="minorHAnsi"/>
          <w:bCs/>
          <w:color w:val="auto"/>
          <w:sz w:val="18"/>
          <w:szCs w:val="18"/>
        </w:rPr>
        <w:t>Северо-Казахстанский государственный университет</w:t>
      </w:r>
    </w:p>
    <w:p w:rsidR="00FE4C9C" w:rsidRPr="00543113" w:rsidRDefault="00FE4C9C" w:rsidP="00543113">
      <w:pPr>
        <w:shd w:val="clear" w:color="auto" w:fill="FFFFFF"/>
        <w:tabs>
          <w:tab w:val="left" w:pos="1040"/>
          <w:tab w:val="center" w:pos="4677"/>
        </w:tabs>
        <w:autoSpaceDE w:val="0"/>
        <w:jc w:val="center"/>
        <w:rPr>
          <w:rFonts w:asciiTheme="majorHAnsi" w:hAnsiTheme="majorHAnsi" w:cstheme="minorHAnsi"/>
          <w:bCs/>
          <w:color w:val="auto"/>
          <w:sz w:val="18"/>
          <w:szCs w:val="18"/>
        </w:rPr>
      </w:pPr>
      <w:r w:rsidRPr="00543113">
        <w:rPr>
          <w:rFonts w:asciiTheme="majorHAnsi" w:hAnsiTheme="majorHAnsi" w:cstheme="minorHAnsi"/>
          <w:bCs/>
          <w:color w:val="auto"/>
          <w:sz w:val="18"/>
          <w:szCs w:val="18"/>
        </w:rPr>
        <w:t>им. М. Козыбаева (Казахстан)</w:t>
      </w:r>
    </w:p>
    <w:p w:rsidR="00543113" w:rsidRDefault="00543113" w:rsidP="00543113">
      <w:pPr>
        <w:widowControl w:val="0"/>
        <w:suppressAutoHyphens w:val="0"/>
        <w:autoSpaceDE w:val="0"/>
        <w:autoSpaceDN w:val="0"/>
        <w:adjustRightInd w:val="0"/>
        <w:jc w:val="center"/>
        <w:rPr>
          <w:rFonts w:asciiTheme="majorHAnsi" w:hAnsiTheme="majorHAnsi"/>
          <w:sz w:val="18"/>
          <w:szCs w:val="18"/>
        </w:rPr>
      </w:pPr>
      <w:r w:rsidRPr="00543113">
        <w:rPr>
          <w:rFonts w:asciiTheme="majorHAnsi" w:hAnsiTheme="majorHAnsi"/>
          <w:sz w:val="18"/>
          <w:szCs w:val="18"/>
        </w:rPr>
        <w:t xml:space="preserve">Северо-Кавказский федеральный университет,  </w:t>
      </w:r>
    </w:p>
    <w:p w:rsidR="00543113" w:rsidRPr="00543113" w:rsidRDefault="00011EF3" w:rsidP="00011EF3">
      <w:pPr>
        <w:widowControl w:val="0"/>
        <w:suppressAutoHyphens w:val="0"/>
        <w:autoSpaceDE w:val="0"/>
        <w:autoSpaceDN w:val="0"/>
        <w:adjustRightInd w:val="0"/>
        <w:jc w:val="center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Пятигорский филиал </w:t>
      </w:r>
      <w:r w:rsidR="00543113" w:rsidRPr="00543113">
        <w:rPr>
          <w:rFonts w:asciiTheme="majorHAnsi" w:hAnsiTheme="majorHAnsi"/>
          <w:sz w:val="18"/>
          <w:szCs w:val="18"/>
        </w:rPr>
        <w:t xml:space="preserve"> (Россия)</w:t>
      </w:r>
    </w:p>
    <w:p w:rsidR="00847BD4" w:rsidRPr="00783913" w:rsidRDefault="00847BD4" w:rsidP="009C2AF5">
      <w:pPr>
        <w:pStyle w:val="a6"/>
        <w:spacing w:after="0"/>
        <w:ind w:right="-57"/>
        <w:jc w:val="center"/>
        <w:rPr>
          <w:sz w:val="20"/>
          <w:szCs w:val="20"/>
        </w:rPr>
      </w:pPr>
      <w:r w:rsidRPr="00783913">
        <w:rPr>
          <w:sz w:val="20"/>
          <w:szCs w:val="20"/>
        </w:rPr>
        <w:t xml:space="preserve">Оргкомитет </w:t>
      </w:r>
      <w:r w:rsidR="007B54B5">
        <w:rPr>
          <w:sz w:val="20"/>
          <w:szCs w:val="20"/>
        </w:rPr>
        <w:t>3</w:t>
      </w:r>
      <w:r w:rsidR="00B4505A">
        <w:rPr>
          <w:sz w:val="20"/>
          <w:szCs w:val="20"/>
        </w:rPr>
        <w:t xml:space="preserve">-й </w:t>
      </w:r>
      <w:r w:rsidRPr="00783913">
        <w:rPr>
          <w:sz w:val="20"/>
          <w:szCs w:val="20"/>
        </w:rPr>
        <w:t xml:space="preserve">Международной </w:t>
      </w:r>
    </w:p>
    <w:p w:rsidR="00847BD4" w:rsidRPr="00783913" w:rsidRDefault="00847BD4" w:rsidP="009C2AF5">
      <w:pPr>
        <w:pStyle w:val="a6"/>
        <w:spacing w:after="0"/>
        <w:ind w:right="-57"/>
        <w:jc w:val="center"/>
        <w:rPr>
          <w:sz w:val="20"/>
          <w:szCs w:val="20"/>
        </w:rPr>
      </w:pPr>
      <w:r w:rsidRPr="00783913">
        <w:rPr>
          <w:sz w:val="20"/>
          <w:szCs w:val="20"/>
        </w:rPr>
        <w:t>научно-</w:t>
      </w:r>
      <w:r w:rsidR="00CC2A6B" w:rsidRPr="00783913">
        <w:rPr>
          <w:sz w:val="20"/>
          <w:szCs w:val="20"/>
        </w:rPr>
        <w:t>практиче</w:t>
      </w:r>
      <w:r w:rsidR="00551B3E" w:rsidRPr="00783913">
        <w:rPr>
          <w:sz w:val="20"/>
          <w:szCs w:val="20"/>
        </w:rPr>
        <w:t>с</w:t>
      </w:r>
      <w:r w:rsidR="00CC2A6B" w:rsidRPr="00783913">
        <w:rPr>
          <w:sz w:val="20"/>
          <w:szCs w:val="20"/>
        </w:rPr>
        <w:t>кой</w:t>
      </w:r>
      <w:r w:rsidRPr="00783913">
        <w:rPr>
          <w:sz w:val="20"/>
          <w:szCs w:val="20"/>
        </w:rPr>
        <w:t xml:space="preserve"> конференции</w:t>
      </w:r>
    </w:p>
    <w:p w:rsidR="001E05DF" w:rsidRPr="00FD1CE7" w:rsidRDefault="00980C6E" w:rsidP="00FD1CE7">
      <w:pPr>
        <w:pStyle w:val="a6"/>
        <w:spacing w:after="0"/>
        <w:jc w:val="center"/>
        <w:rPr>
          <w:rFonts w:asciiTheme="majorHAnsi" w:hAnsiTheme="majorHAnsi"/>
          <w:b/>
          <w:bCs/>
        </w:rPr>
      </w:pPr>
      <w:r w:rsidRPr="00FD1CE7">
        <w:rPr>
          <w:rFonts w:asciiTheme="majorHAnsi" w:hAnsiTheme="majorHAnsi"/>
          <w:b/>
          <w:bCs/>
        </w:rPr>
        <w:t>«</w:t>
      </w:r>
      <w:r w:rsidR="00FD1CE7" w:rsidRPr="00FD1CE7">
        <w:rPr>
          <w:rFonts w:asciiTheme="majorHAnsi" w:hAnsiTheme="majorHAnsi"/>
          <w:b/>
          <w:bCs/>
        </w:rPr>
        <w:t>ЦИФРОВАЯ ЭКОНОМИКА</w:t>
      </w:r>
      <w:r w:rsidR="001E05DF" w:rsidRPr="00FD1CE7">
        <w:rPr>
          <w:rFonts w:asciiTheme="majorHAnsi" w:hAnsiTheme="majorHAnsi"/>
          <w:b/>
          <w:bCs/>
        </w:rPr>
        <w:t xml:space="preserve">: </w:t>
      </w:r>
    </w:p>
    <w:p w:rsidR="00FD1CE7" w:rsidRPr="00FD1CE7" w:rsidRDefault="00FD1CE7" w:rsidP="00FD1CE7">
      <w:pPr>
        <w:pBdr>
          <w:bottom w:val="single" w:sz="4" w:space="1" w:color="auto"/>
        </w:pBdr>
        <w:jc w:val="center"/>
        <w:rPr>
          <w:rFonts w:asciiTheme="majorHAnsi" w:hAnsiTheme="majorHAnsi"/>
          <w:b/>
        </w:rPr>
      </w:pPr>
      <w:r w:rsidRPr="00FD1CE7">
        <w:rPr>
          <w:rFonts w:asciiTheme="majorHAnsi" w:hAnsiTheme="majorHAnsi"/>
          <w:b/>
        </w:rPr>
        <w:t xml:space="preserve">ПЕРСПЕКТИВЫ РАЗВИТИЯ </w:t>
      </w:r>
    </w:p>
    <w:p w:rsidR="00847BD4" w:rsidRPr="0065246F" w:rsidRDefault="00FD1CE7" w:rsidP="00FD1CE7">
      <w:pPr>
        <w:pBdr>
          <w:bottom w:val="single" w:sz="4" w:space="1" w:color="auto"/>
        </w:pBdr>
        <w:jc w:val="center"/>
        <w:rPr>
          <w:b/>
          <w:bCs/>
        </w:rPr>
      </w:pPr>
      <w:r w:rsidRPr="00FD1CE7">
        <w:rPr>
          <w:rFonts w:asciiTheme="majorHAnsi" w:hAnsiTheme="majorHAnsi"/>
          <w:b/>
        </w:rPr>
        <w:t>И СОВЕРШЕНСТВОВАНИЯ</w:t>
      </w:r>
      <w:r w:rsidR="00980C6E" w:rsidRPr="0065246F">
        <w:rPr>
          <w:b/>
          <w:bCs/>
        </w:rPr>
        <w:t>»</w:t>
      </w:r>
      <w:r w:rsidR="00C646FA">
        <w:rPr>
          <w:b/>
          <w:bCs/>
        </w:rPr>
        <w:t xml:space="preserve"> </w:t>
      </w:r>
      <w:r w:rsidR="00C646FA" w:rsidRPr="00C646FA">
        <w:rPr>
          <w:bCs/>
          <w:sz w:val="24"/>
          <w:szCs w:val="24"/>
        </w:rPr>
        <w:t>(ПС-</w:t>
      </w:r>
      <w:r w:rsidR="00B4505A">
        <w:rPr>
          <w:bCs/>
          <w:sz w:val="24"/>
          <w:szCs w:val="24"/>
        </w:rPr>
        <w:t>9</w:t>
      </w:r>
      <w:r w:rsidR="007B54B5">
        <w:rPr>
          <w:bCs/>
          <w:sz w:val="24"/>
          <w:szCs w:val="24"/>
        </w:rPr>
        <w:t>9</w:t>
      </w:r>
      <w:r w:rsidR="00C646FA" w:rsidRPr="00C646FA">
        <w:rPr>
          <w:bCs/>
          <w:sz w:val="24"/>
          <w:szCs w:val="24"/>
        </w:rPr>
        <w:t>)</w:t>
      </w:r>
      <w:r w:rsidR="00980C6E" w:rsidRPr="0065246F">
        <w:rPr>
          <w:b/>
          <w:bCs/>
        </w:rPr>
        <w:t xml:space="preserve"> </w:t>
      </w:r>
    </w:p>
    <w:p w:rsidR="00783913" w:rsidRDefault="00847BD4" w:rsidP="00384712">
      <w:pPr>
        <w:pStyle w:val="a6"/>
        <w:spacing w:after="0"/>
        <w:jc w:val="center"/>
        <w:rPr>
          <w:sz w:val="20"/>
          <w:szCs w:val="20"/>
        </w:rPr>
      </w:pPr>
      <w:r w:rsidRPr="00783913">
        <w:rPr>
          <w:sz w:val="20"/>
          <w:szCs w:val="20"/>
        </w:rPr>
        <w:t xml:space="preserve">приглашает Вас принять участие в конференции, </w:t>
      </w:r>
    </w:p>
    <w:p w:rsidR="00BA1E64" w:rsidRPr="00783913" w:rsidRDefault="00847BD4" w:rsidP="00384712">
      <w:pPr>
        <w:pStyle w:val="a6"/>
        <w:spacing w:after="0"/>
        <w:jc w:val="center"/>
        <w:rPr>
          <w:b/>
          <w:bCs/>
          <w:sz w:val="20"/>
          <w:szCs w:val="20"/>
        </w:rPr>
      </w:pPr>
      <w:r w:rsidRPr="00783913">
        <w:rPr>
          <w:sz w:val="20"/>
          <w:szCs w:val="20"/>
        </w:rPr>
        <w:t xml:space="preserve">которая будет проходить </w:t>
      </w:r>
      <w:r w:rsidR="00B4505A">
        <w:rPr>
          <w:b/>
          <w:bCs/>
          <w:sz w:val="20"/>
          <w:szCs w:val="20"/>
        </w:rPr>
        <w:t xml:space="preserve">30 июня </w:t>
      </w:r>
      <w:r w:rsidRPr="00783913">
        <w:rPr>
          <w:b/>
          <w:bCs/>
          <w:sz w:val="20"/>
          <w:szCs w:val="20"/>
        </w:rPr>
        <w:t>20</w:t>
      </w:r>
      <w:r w:rsidR="00107392">
        <w:rPr>
          <w:b/>
          <w:bCs/>
          <w:sz w:val="20"/>
          <w:szCs w:val="20"/>
        </w:rPr>
        <w:t>2</w:t>
      </w:r>
      <w:r w:rsidR="007B54B5">
        <w:rPr>
          <w:b/>
          <w:bCs/>
          <w:sz w:val="20"/>
          <w:szCs w:val="20"/>
        </w:rPr>
        <w:t>2</w:t>
      </w:r>
      <w:r w:rsidR="00D114FB" w:rsidRPr="00783913">
        <w:rPr>
          <w:b/>
          <w:bCs/>
          <w:sz w:val="20"/>
          <w:szCs w:val="20"/>
        </w:rPr>
        <w:t xml:space="preserve"> </w:t>
      </w:r>
      <w:r w:rsidRPr="00783913">
        <w:rPr>
          <w:b/>
          <w:bCs/>
          <w:sz w:val="20"/>
          <w:szCs w:val="20"/>
        </w:rPr>
        <w:t>года</w:t>
      </w:r>
      <w:r w:rsidR="0065246F" w:rsidRPr="00783913">
        <w:rPr>
          <w:b/>
          <w:bCs/>
          <w:sz w:val="20"/>
          <w:szCs w:val="20"/>
        </w:rPr>
        <w:t xml:space="preserve"> </w:t>
      </w:r>
    </w:p>
    <w:p w:rsidR="00C12535" w:rsidRDefault="0065246F" w:rsidP="00384712">
      <w:pPr>
        <w:pStyle w:val="a6"/>
        <w:spacing w:after="0"/>
        <w:jc w:val="center"/>
        <w:rPr>
          <w:b/>
          <w:bCs/>
          <w:sz w:val="20"/>
          <w:szCs w:val="20"/>
        </w:rPr>
      </w:pPr>
      <w:r w:rsidRPr="00783913">
        <w:rPr>
          <w:b/>
          <w:bCs/>
          <w:sz w:val="20"/>
          <w:szCs w:val="20"/>
        </w:rPr>
        <w:t xml:space="preserve">в Юго-Западном государственном университете </w:t>
      </w:r>
    </w:p>
    <w:p w:rsidR="00847BD4" w:rsidRPr="00783913" w:rsidRDefault="0065246F" w:rsidP="00384712">
      <w:pPr>
        <w:pStyle w:val="a6"/>
        <w:spacing w:after="0"/>
        <w:jc w:val="center"/>
        <w:rPr>
          <w:sz w:val="20"/>
          <w:szCs w:val="20"/>
        </w:rPr>
      </w:pPr>
      <w:r w:rsidRPr="00783913">
        <w:rPr>
          <w:b/>
          <w:bCs/>
          <w:sz w:val="20"/>
          <w:szCs w:val="20"/>
        </w:rPr>
        <w:t>(Курск, Россия)</w:t>
      </w:r>
    </w:p>
    <w:p w:rsidR="007B2582" w:rsidRDefault="007B2582" w:rsidP="00014BD6">
      <w:pPr>
        <w:shd w:val="clear" w:color="auto" w:fill="FFFFFF"/>
        <w:autoSpaceDE w:val="0"/>
        <w:jc w:val="center"/>
        <w:rPr>
          <w:i/>
          <w:iCs/>
          <w:color w:val="auto"/>
          <w:sz w:val="20"/>
          <w:szCs w:val="20"/>
        </w:rPr>
      </w:pPr>
    </w:p>
    <w:p w:rsidR="00FF3669" w:rsidRPr="00FF3669" w:rsidRDefault="00FF3669" w:rsidP="00FF3669">
      <w:pPr>
        <w:pStyle w:val="Default"/>
        <w:tabs>
          <w:tab w:val="left" w:pos="9214"/>
        </w:tabs>
        <w:ind w:firstLine="142"/>
        <w:jc w:val="center"/>
        <w:rPr>
          <w:i/>
          <w:color w:val="auto"/>
          <w:sz w:val="20"/>
          <w:szCs w:val="20"/>
        </w:rPr>
      </w:pPr>
      <w:r w:rsidRPr="00FF3669">
        <w:rPr>
          <w:i/>
          <w:color w:val="auto"/>
          <w:sz w:val="20"/>
          <w:szCs w:val="20"/>
        </w:rPr>
        <w:t>Цель –научно-практической конференции направлена на рассмотрение и решение фундаментальных проблем трансформации социально-экономических систем и на обмен опытом широкого круга специалистов в области цифровой экономики.</w:t>
      </w:r>
    </w:p>
    <w:p w:rsidR="0081000B" w:rsidRPr="00DF4C77" w:rsidRDefault="0081000B" w:rsidP="0081000B">
      <w:pPr>
        <w:pStyle w:val="a6"/>
        <w:spacing w:after="0"/>
        <w:jc w:val="center"/>
        <w:rPr>
          <w:rFonts w:ascii="Calibri" w:eastAsia="Cambria-Bold" w:hAnsi="Calibri" w:cs="Cambria-Bold"/>
          <w:b/>
          <w:bCs/>
          <w:i/>
          <w:color w:val="auto"/>
          <w:sz w:val="18"/>
          <w:szCs w:val="18"/>
          <w:lang w:eastAsia="ru-RU" w:bidi="ar-SA"/>
        </w:rPr>
      </w:pPr>
      <w:r w:rsidRPr="00DF4C77">
        <w:rPr>
          <w:b/>
          <w:i/>
          <w:sz w:val="18"/>
          <w:szCs w:val="18"/>
        </w:rPr>
        <w:t xml:space="preserve">Статьи участников объемом более </w:t>
      </w:r>
      <w:r w:rsidR="00945FA8">
        <w:rPr>
          <w:b/>
          <w:i/>
          <w:sz w:val="18"/>
          <w:szCs w:val="18"/>
        </w:rPr>
        <w:t>5-</w:t>
      </w:r>
      <w:r w:rsidR="00DF1B39">
        <w:rPr>
          <w:b/>
          <w:i/>
          <w:sz w:val="18"/>
          <w:szCs w:val="18"/>
        </w:rPr>
        <w:t>6</w:t>
      </w:r>
      <w:r w:rsidRPr="00DF4C77">
        <w:rPr>
          <w:b/>
          <w:i/>
          <w:sz w:val="18"/>
          <w:szCs w:val="18"/>
        </w:rPr>
        <w:t xml:space="preserve"> страниц </w:t>
      </w:r>
      <w:r w:rsidR="00B81B5D">
        <w:rPr>
          <w:b/>
          <w:i/>
          <w:sz w:val="18"/>
          <w:szCs w:val="18"/>
        </w:rPr>
        <w:t>текста (без учета сп</w:t>
      </w:r>
      <w:r>
        <w:rPr>
          <w:b/>
          <w:i/>
          <w:sz w:val="18"/>
          <w:szCs w:val="18"/>
        </w:rPr>
        <w:t xml:space="preserve">иска литературы) </w:t>
      </w:r>
      <w:r w:rsidRPr="00DF4C77">
        <w:rPr>
          <w:b/>
          <w:i/>
          <w:sz w:val="18"/>
          <w:szCs w:val="18"/>
        </w:rPr>
        <w:t xml:space="preserve">конференции </w:t>
      </w:r>
      <w:r w:rsidR="00505AA8">
        <w:rPr>
          <w:b/>
          <w:i/>
          <w:sz w:val="18"/>
          <w:szCs w:val="18"/>
        </w:rPr>
        <w:t>могут быть</w:t>
      </w:r>
      <w:r w:rsidRPr="00DF4C77">
        <w:rPr>
          <w:b/>
          <w:i/>
          <w:sz w:val="18"/>
          <w:szCs w:val="18"/>
        </w:rPr>
        <w:t xml:space="preserve"> включены в отдельный номер </w:t>
      </w:r>
      <w:r w:rsidRPr="00DF4C77">
        <w:rPr>
          <w:rFonts w:eastAsia="Cambria-Bold"/>
          <w:b/>
          <w:bCs/>
          <w:i/>
          <w:color w:val="auto"/>
          <w:sz w:val="18"/>
          <w:szCs w:val="18"/>
          <w:lang w:eastAsia="ru-RU" w:bidi="ar-SA"/>
        </w:rPr>
        <w:t>научно-практического журнала</w:t>
      </w:r>
    </w:p>
    <w:p w:rsidR="00543E9D" w:rsidRPr="00543E9D" w:rsidRDefault="00543E9D" w:rsidP="00543E9D">
      <w:pPr>
        <w:suppressAutoHyphens w:val="0"/>
        <w:autoSpaceDE w:val="0"/>
        <w:autoSpaceDN w:val="0"/>
        <w:adjustRightInd w:val="0"/>
        <w:jc w:val="center"/>
        <w:rPr>
          <w:rFonts w:eastAsia="Cambria-Bold" w:cs="Cambria-Bold"/>
          <w:b/>
          <w:bCs/>
          <w:color w:val="1F497D" w:themeColor="text2"/>
          <w:spacing w:val="-20"/>
          <w:w w:val="66"/>
          <w:sz w:val="32"/>
          <w:szCs w:val="32"/>
          <w:lang w:eastAsia="ru-RU" w:bidi="ar-SA"/>
        </w:rPr>
      </w:pPr>
      <w:r w:rsidRPr="00543E9D">
        <w:rPr>
          <w:rFonts w:eastAsia="Cambria-Bold" w:cs="Cambria-Bold" w:hint="eastAsia"/>
          <w:b/>
          <w:bCs/>
          <w:color w:val="1F497D" w:themeColor="text2"/>
          <w:spacing w:val="-20"/>
          <w:w w:val="66"/>
          <w:sz w:val="32"/>
          <w:szCs w:val="32"/>
          <w:lang w:eastAsia="ru-RU" w:bidi="ar-SA"/>
        </w:rPr>
        <w:t>ИННОВАЦИОННАЯ</w:t>
      </w:r>
      <w:r w:rsidRPr="00543E9D">
        <w:rPr>
          <w:rFonts w:eastAsia="Cambria-Bold" w:cs="Cambria-Bold"/>
          <w:b/>
          <w:bCs/>
          <w:color w:val="1F497D" w:themeColor="text2"/>
          <w:spacing w:val="-20"/>
          <w:w w:val="66"/>
          <w:sz w:val="32"/>
          <w:szCs w:val="32"/>
          <w:lang w:eastAsia="ru-RU" w:bidi="ar-SA"/>
        </w:rPr>
        <w:t xml:space="preserve"> </w:t>
      </w:r>
      <w:r w:rsidRPr="00543E9D">
        <w:rPr>
          <w:rFonts w:eastAsia="Cambria-Bold" w:cs="Cambria-Bold" w:hint="eastAsia"/>
          <w:b/>
          <w:bCs/>
          <w:color w:val="1F497D" w:themeColor="text2"/>
          <w:spacing w:val="-20"/>
          <w:w w:val="66"/>
          <w:sz w:val="32"/>
          <w:szCs w:val="32"/>
          <w:lang w:eastAsia="ru-RU" w:bidi="ar-SA"/>
        </w:rPr>
        <w:t>ЭКОНОМИКА</w:t>
      </w:r>
      <w:r w:rsidRPr="00543E9D">
        <w:rPr>
          <w:rFonts w:eastAsia="Cambria-Bold" w:cs="Cambria-Bold"/>
          <w:b/>
          <w:bCs/>
          <w:color w:val="1F497D" w:themeColor="text2"/>
          <w:spacing w:val="-20"/>
          <w:w w:val="66"/>
          <w:sz w:val="32"/>
          <w:szCs w:val="32"/>
          <w:lang w:eastAsia="ru-RU" w:bidi="ar-SA"/>
        </w:rPr>
        <w:t>:</w:t>
      </w:r>
    </w:p>
    <w:p w:rsidR="00543E9D" w:rsidRPr="00543E9D" w:rsidRDefault="00543E9D" w:rsidP="00543E9D">
      <w:pPr>
        <w:suppressAutoHyphens w:val="0"/>
        <w:autoSpaceDE w:val="0"/>
        <w:autoSpaceDN w:val="0"/>
        <w:adjustRightInd w:val="0"/>
        <w:jc w:val="center"/>
        <w:rPr>
          <w:rFonts w:eastAsia="Cambria-Bold" w:cs="Cambria-Bold"/>
          <w:b/>
          <w:bCs/>
          <w:color w:val="FF0000"/>
          <w:sz w:val="20"/>
          <w:lang w:eastAsia="ru-RU" w:bidi="ar-SA"/>
        </w:rPr>
      </w:pPr>
      <w:r w:rsidRPr="00543E9D">
        <w:rPr>
          <w:rFonts w:eastAsia="Cambria-Bold" w:cs="Cambria-Bold" w:hint="eastAsia"/>
          <w:b/>
          <w:bCs/>
          <w:color w:val="FF0000"/>
          <w:sz w:val="20"/>
          <w:lang w:eastAsia="ru-RU" w:bidi="ar-SA"/>
        </w:rPr>
        <w:t>ПЕРСПЕКТИВЫ</w:t>
      </w:r>
      <w:r w:rsidRPr="00543E9D">
        <w:rPr>
          <w:rFonts w:eastAsia="Cambria-Bold" w:cs="Cambria-Bold"/>
          <w:b/>
          <w:bCs/>
          <w:color w:val="FF0000"/>
          <w:sz w:val="20"/>
          <w:lang w:eastAsia="ru-RU" w:bidi="ar-SA"/>
        </w:rPr>
        <w:t xml:space="preserve"> </w:t>
      </w:r>
      <w:r w:rsidRPr="00543E9D">
        <w:rPr>
          <w:rFonts w:eastAsia="Cambria-Bold" w:cs="Cambria-Bold" w:hint="eastAsia"/>
          <w:b/>
          <w:bCs/>
          <w:color w:val="FF0000"/>
          <w:sz w:val="20"/>
          <w:lang w:eastAsia="ru-RU" w:bidi="ar-SA"/>
        </w:rPr>
        <w:t>РАЗВИТИЯ</w:t>
      </w:r>
    </w:p>
    <w:p w:rsidR="00543E9D" w:rsidRDefault="00543E9D" w:rsidP="00543E9D">
      <w:pPr>
        <w:suppressAutoHyphens w:val="0"/>
        <w:autoSpaceDE w:val="0"/>
        <w:autoSpaceDN w:val="0"/>
        <w:adjustRightInd w:val="0"/>
        <w:jc w:val="center"/>
        <w:rPr>
          <w:rFonts w:eastAsia="Cambria-Bold" w:cs="Cambria-Bold"/>
          <w:b/>
          <w:bCs/>
          <w:color w:val="FF0000"/>
          <w:sz w:val="20"/>
          <w:lang w:eastAsia="ru-RU" w:bidi="ar-SA"/>
        </w:rPr>
      </w:pPr>
      <w:r w:rsidRPr="00543E9D">
        <w:rPr>
          <w:rFonts w:eastAsia="Cambria-Bold" w:cs="Cambria-Bold" w:hint="eastAsia"/>
          <w:b/>
          <w:bCs/>
          <w:color w:val="FF0000"/>
          <w:sz w:val="20"/>
          <w:lang w:eastAsia="ru-RU" w:bidi="ar-SA"/>
        </w:rPr>
        <w:t>И</w:t>
      </w:r>
      <w:r w:rsidRPr="00543E9D">
        <w:rPr>
          <w:rFonts w:eastAsia="Cambria-Bold" w:cs="Cambria-Bold"/>
          <w:b/>
          <w:bCs/>
          <w:color w:val="FF0000"/>
          <w:sz w:val="20"/>
          <w:lang w:eastAsia="ru-RU" w:bidi="ar-SA"/>
        </w:rPr>
        <w:t xml:space="preserve"> </w:t>
      </w:r>
      <w:r w:rsidRPr="00543E9D">
        <w:rPr>
          <w:rFonts w:eastAsia="Cambria-Bold" w:cs="Cambria-Bold" w:hint="eastAsia"/>
          <w:b/>
          <w:bCs/>
          <w:color w:val="FF0000"/>
          <w:sz w:val="20"/>
          <w:lang w:eastAsia="ru-RU" w:bidi="ar-SA"/>
        </w:rPr>
        <w:t>СОВЕРШЕНСТВОВАНИЯ</w:t>
      </w:r>
    </w:p>
    <w:p w:rsidR="00011EF3" w:rsidRDefault="00011EF3" w:rsidP="00011EF3">
      <w:pPr>
        <w:suppressAutoHyphens w:val="0"/>
        <w:autoSpaceDE w:val="0"/>
        <w:autoSpaceDN w:val="0"/>
        <w:adjustRightInd w:val="0"/>
        <w:jc w:val="center"/>
        <w:rPr>
          <w:rFonts w:eastAsia="Cambria-Bold" w:cs="Cambria-Bold"/>
          <w:b/>
          <w:bCs/>
          <w:color w:val="auto"/>
          <w:sz w:val="20"/>
          <w:szCs w:val="20"/>
          <w:lang w:eastAsia="ru-RU" w:bidi="ar-SA"/>
        </w:rPr>
      </w:pPr>
      <w:r w:rsidRPr="00F6595D">
        <w:rPr>
          <w:rFonts w:eastAsia="Cambria-Bold"/>
          <w:b/>
          <w:bCs/>
          <w:i/>
          <w:color w:val="auto"/>
          <w:sz w:val="20"/>
          <w:szCs w:val="20"/>
          <w:lang w:eastAsia="ru-RU" w:bidi="ar-SA"/>
        </w:rPr>
        <w:t xml:space="preserve">Научная специальность журнала – </w:t>
      </w:r>
      <w:r w:rsidRPr="00F6595D">
        <w:rPr>
          <w:b/>
          <w:i/>
          <w:sz w:val="20"/>
          <w:szCs w:val="20"/>
          <w:shd w:val="clear" w:color="auto" w:fill="FFFFFF"/>
        </w:rPr>
        <w:t> Экономика и управление народным хозяйством</w:t>
      </w:r>
      <w:r w:rsidRPr="00F6595D">
        <w:rPr>
          <w:rFonts w:eastAsia="Cambria-Bold"/>
          <w:b/>
          <w:bCs/>
          <w:i/>
          <w:color w:val="auto"/>
          <w:sz w:val="20"/>
          <w:szCs w:val="20"/>
          <w:lang w:eastAsia="ru-RU" w:bidi="ar-SA"/>
        </w:rPr>
        <w:t>.</w:t>
      </w:r>
      <w:r w:rsidRPr="00F1751B">
        <w:rPr>
          <w:rFonts w:eastAsia="Cambria-Bold" w:cs="Cambria-Bold"/>
          <w:b/>
          <w:bCs/>
          <w:color w:val="auto"/>
          <w:sz w:val="20"/>
          <w:szCs w:val="20"/>
          <w:lang w:eastAsia="ru-RU" w:bidi="ar-SA"/>
        </w:rPr>
        <w:t xml:space="preserve"> </w:t>
      </w:r>
    </w:p>
    <w:p w:rsidR="00011EF3" w:rsidRPr="00F1751B" w:rsidRDefault="00011EF3" w:rsidP="00011EF3">
      <w:pPr>
        <w:suppressAutoHyphens w:val="0"/>
        <w:autoSpaceDE w:val="0"/>
        <w:autoSpaceDN w:val="0"/>
        <w:adjustRightInd w:val="0"/>
        <w:jc w:val="center"/>
        <w:rPr>
          <w:b/>
          <w:i/>
          <w:iCs/>
          <w:color w:val="auto"/>
          <w:sz w:val="20"/>
          <w:szCs w:val="20"/>
        </w:rPr>
      </w:pPr>
      <w:r w:rsidRPr="00F1751B">
        <w:rPr>
          <w:b/>
          <w:i/>
          <w:iCs/>
          <w:color w:val="auto"/>
          <w:sz w:val="20"/>
          <w:szCs w:val="20"/>
        </w:rPr>
        <w:t xml:space="preserve">Статьям журнала ИЭ будет присваиваться индекс цитирования </w:t>
      </w:r>
      <w:r w:rsidRPr="00F1751B">
        <w:rPr>
          <w:b/>
          <w:i/>
          <w:iCs/>
          <w:color w:val="auto"/>
          <w:sz w:val="20"/>
          <w:szCs w:val="20"/>
          <w:lang w:val="en-US"/>
        </w:rPr>
        <w:t>DOI</w:t>
      </w:r>
      <w:r w:rsidRPr="00F1751B">
        <w:rPr>
          <w:b/>
          <w:i/>
          <w:iCs/>
          <w:color w:val="auto"/>
          <w:sz w:val="20"/>
          <w:szCs w:val="20"/>
        </w:rPr>
        <w:t>.</w:t>
      </w:r>
    </w:p>
    <w:p w:rsidR="00BB147E" w:rsidRDefault="00BB147E" w:rsidP="00926301">
      <w:pPr>
        <w:shd w:val="clear" w:color="auto" w:fill="FFFFFF"/>
        <w:autoSpaceDE w:val="0"/>
        <w:jc w:val="center"/>
        <w:rPr>
          <w:b/>
          <w:bCs/>
          <w:color w:val="auto"/>
          <w:sz w:val="12"/>
          <w:szCs w:val="12"/>
        </w:rPr>
      </w:pPr>
    </w:p>
    <w:p w:rsidR="00B4505A" w:rsidRPr="00BB147E" w:rsidRDefault="00B4505A" w:rsidP="00B4505A">
      <w:pPr>
        <w:pStyle w:val="14"/>
        <w:pBdr>
          <w:bottom w:val="none" w:sz="0" w:space="0" w:color="auto"/>
        </w:pBdr>
        <w:spacing w:after="0"/>
        <w:jc w:val="center"/>
        <w:rPr>
          <w:b w:val="0"/>
          <w:bCs/>
          <w:sz w:val="20"/>
          <w:szCs w:val="20"/>
        </w:rPr>
      </w:pPr>
      <w:r w:rsidRPr="00BB147E">
        <w:rPr>
          <w:bCs/>
          <w:sz w:val="20"/>
          <w:szCs w:val="20"/>
        </w:rPr>
        <w:t>Председатель оргкомитета –</w:t>
      </w:r>
    </w:p>
    <w:p w:rsidR="00B90CB4" w:rsidRDefault="00B4505A" w:rsidP="00B4505A">
      <w:pPr>
        <w:pBdr>
          <w:bottom w:val="single" w:sz="4" w:space="1" w:color="auto"/>
        </w:pBdr>
        <w:shd w:val="clear" w:color="auto" w:fill="FFFFFF"/>
        <w:autoSpaceDE w:val="0"/>
        <w:jc w:val="center"/>
        <w:rPr>
          <w:b/>
          <w:bCs/>
          <w:color w:val="auto"/>
          <w:sz w:val="20"/>
          <w:szCs w:val="20"/>
        </w:rPr>
      </w:pPr>
      <w:r w:rsidRPr="00BB147E">
        <w:rPr>
          <w:b/>
          <w:bCs/>
          <w:color w:val="auto"/>
          <w:sz w:val="20"/>
          <w:szCs w:val="20"/>
        </w:rPr>
        <w:t xml:space="preserve">Положенцева Юлия Сергеевна, </w:t>
      </w:r>
    </w:p>
    <w:p w:rsidR="00B4505A" w:rsidRPr="00BB147E" w:rsidRDefault="00B90CB4" w:rsidP="00B4505A">
      <w:pPr>
        <w:pBdr>
          <w:bottom w:val="single" w:sz="4" w:space="1" w:color="auto"/>
        </w:pBdr>
        <w:shd w:val="clear" w:color="auto" w:fill="FFFFFF"/>
        <w:autoSpaceDE w:val="0"/>
        <w:jc w:val="center"/>
        <w:rPr>
          <w:b/>
          <w:bCs/>
          <w:color w:val="auto"/>
          <w:sz w:val="20"/>
          <w:szCs w:val="20"/>
        </w:rPr>
      </w:pPr>
      <w:r w:rsidRPr="00BB147E">
        <w:rPr>
          <w:b/>
          <w:bCs/>
          <w:color w:val="auto"/>
          <w:sz w:val="20"/>
          <w:szCs w:val="20"/>
        </w:rPr>
        <w:t>Контактн</w:t>
      </w:r>
      <w:r>
        <w:rPr>
          <w:b/>
          <w:bCs/>
          <w:color w:val="auto"/>
          <w:sz w:val="20"/>
          <w:szCs w:val="20"/>
        </w:rPr>
        <w:t>о</w:t>
      </w:r>
      <w:r w:rsidRPr="00BB147E">
        <w:rPr>
          <w:b/>
          <w:bCs/>
          <w:color w:val="auto"/>
          <w:sz w:val="20"/>
          <w:szCs w:val="20"/>
        </w:rPr>
        <w:t>е лиц</w:t>
      </w:r>
      <w:r>
        <w:rPr>
          <w:b/>
          <w:bCs/>
          <w:color w:val="auto"/>
          <w:sz w:val="20"/>
          <w:szCs w:val="20"/>
        </w:rPr>
        <w:t>о</w:t>
      </w:r>
      <w:r w:rsidRPr="00BB147E">
        <w:rPr>
          <w:b/>
          <w:bCs/>
          <w:color w:val="auto"/>
          <w:sz w:val="20"/>
          <w:szCs w:val="20"/>
        </w:rPr>
        <w:t xml:space="preserve">: </w:t>
      </w:r>
      <w:r w:rsidR="00B4505A" w:rsidRPr="00BB147E">
        <w:rPr>
          <w:b/>
          <w:bCs/>
          <w:color w:val="auto"/>
          <w:sz w:val="20"/>
          <w:szCs w:val="20"/>
        </w:rPr>
        <w:t>Горохов Александр Анатольевич,</w:t>
      </w:r>
    </w:p>
    <w:p w:rsidR="00B4505A" w:rsidRPr="00BB147E" w:rsidRDefault="00B4505A" w:rsidP="00B4505A">
      <w:pPr>
        <w:pBdr>
          <w:bottom w:val="single" w:sz="4" w:space="1" w:color="auto"/>
        </w:pBdr>
        <w:shd w:val="clear" w:color="auto" w:fill="FFFFFF"/>
        <w:autoSpaceDE w:val="0"/>
        <w:jc w:val="center"/>
        <w:rPr>
          <w:b/>
          <w:bCs/>
          <w:color w:val="auto"/>
          <w:sz w:val="20"/>
          <w:szCs w:val="20"/>
        </w:rPr>
      </w:pPr>
      <w:r w:rsidRPr="00BB147E">
        <w:rPr>
          <w:b/>
          <w:bCs/>
          <w:color w:val="auto"/>
          <w:sz w:val="20"/>
          <w:szCs w:val="20"/>
        </w:rPr>
        <w:t xml:space="preserve">тел. +7-910-730-82-83. </w:t>
      </w:r>
      <w:hyperlink r:id="rId7" w:history="1">
        <w:r w:rsidRPr="00BB147E">
          <w:rPr>
            <w:rStyle w:val="a3"/>
            <w:b/>
            <w:bCs/>
            <w:sz w:val="20"/>
            <w:szCs w:val="20"/>
            <w:lang w:val="en-US"/>
          </w:rPr>
          <w:t>regionika</w:t>
        </w:r>
        <w:r w:rsidRPr="00BB147E">
          <w:rPr>
            <w:rStyle w:val="a3"/>
            <w:b/>
            <w:bCs/>
            <w:sz w:val="20"/>
            <w:szCs w:val="20"/>
          </w:rPr>
          <w:t>@</w:t>
        </w:r>
        <w:r w:rsidRPr="00BB147E">
          <w:rPr>
            <w:rStyle w:val="a3"/>
            <w:b/>
            <w:bCs/>
            <w:sz w:val="20"/>
            <w:szCs w:val="20"/>
            <w:lang w:val="en-US"/>
          </w:rPr>
          <w:t>yandex</w:t>
        </w:r>
        <w:r w:rsidRPr="00BB147E">
          <w:rPr>
            <w:rStyle w:val="a3"/>
            <w:b/>
            <w:bCs/>
            <w:sz w:val="20"/>
            <w:szCs w:val="20"/>
          </w:rPr>
          <w:t>.</w:t>
        </w:r>
        <w:r w:rsidRPr="00BB147E">
          <w:rPr>
            <w:rStyle w:val="a3"/>
            <w:b/>
            <w:bCs/>
            <w:sz w:val="20"/>
            <w:szCs w:val="20"/>
            <w:lang w:val="en-US"/>
          </w:rPr>
          <w:t>ru</w:t>
        </w:r>
      </w:hyperlink>
    </w:p>
    <w:p w:rsidR="00BB147E" w:rsidRDefault="00BB147E" w:rsidP="00926301">
      <w:pPr>
        <w:shd w:val="clear" w:color="auto" w:fill="FFFFFF"/>
        <w:autoSpaceDE w:val="0"/>
        <w:jc w:val="center"/>
        <w:rPr>
          <w:b/>
          <w:bCs/>
          <w:color w:val="auto"/>
          <w:sz w:val="12"/>
          <w:szCs w:val="12"/>
        </w:rPr>
      </w:pPr>
    </w:p>
    <w:p w:rsidR="00847BD4" w:rsidRPr="00B4505A" w:rsidRDefault="00847BD4" w:rsidP="0007296A">
      <w:pPr>
        <w:pStyle w:val="a6"/>
        <w:spacing w:after="0"/>
        <w:rPr>
          <w:b/>
          <w:bCs/>
          <w:sz w:val="22"/>
          <w:szCs w:val="22"/>
        </w:rPr>
      </w:pPr>
      <w:r w:rsidRPr="00B4505A">
        <w:rPr>
          <w:b/>
          <w:bCs/>
          <w:sz w:val="22"/>
          <w:szCs w:val="22"/>
        </w:rPr>
        <w:t>Основные направления работы научно-</w:t>
      </w:r>
      <w:r w:rsidR="009D60BF" w:rsidRPr="00B4505A">
        <w:rPr>
          <w:b/>
          <w:bCs/>
          <w:sz w:val="22"/>
          <w:szCs w:val="22"/>
        </w:rPr>
        <w:t>практической</w:t>
      </w:r>
      <w:r w:rsidRPr="00B4505A">
        <w:rPr>
          <w:b/>
          <w:bCs/>
          <w:sz w:val="22"/>
          <w:szCs w:val="22"/>
        </w:rPr>
        <w:t xml:space="preserve"> конференции:</w:t>
      </w:r>
    </w:p>
    <w:p w:rsidR="002B06ED" w:rsidRPr="00B4505A" w:rsidRDefault="002B06ED" w:rsidP="002B06ED">
      <w:pPr>
        <w:rPr>
          <w:sz w:val="22"/>
          <w:szCs w:val="22"/>
        </w:rPr>
      </w:pPr>
      <w:r w:rsidRPr="00B4505A">
        <w:rPr>
          <w:sz w:val="22"/>
          <w:szCs w:val="22"/>
        </w:rPr>
        <w:t>- Экономика развития и совершенствования</w:t>
      </w:r>
    </w:p>
    <w:p w:rsidR="002B06ED" w:rsidRPr="00B4505A" w:rsidRDefault="002B06ED" w:rsidP="002B06ED">
      <w:pPr>
        <w:rPr>
          <w:sz w:val="22"/>
          <w:szCs w:val="22"/>
        </w:rPr>
      </w:pPr>
      <w:r w:rsidRPr="00B4505A">
        <w:rPr>
          <w:sz w:val="22"/>
          <w:szCs w:val="22"/>
        </w:rPr>
        <w:t>- Нормативное регулирование цифровой среды</w:t>
      </w:r>
    </w:p>
    <w:p w:rsidR="002B06ED" w:rsidRPr="00B4505A" w:rsidRDefault="002B06ED" w:rsidP="002B06ED">
      <w:pPr>
        <w:rPr>
          <w:sz w:val="22"/>
          <w:szCs w:val="22"/>
        </w:rPr>
      </w:pPr>
      <w:r w:rsidRPr="00B4505A">
        <w:rPr>
          <w:sz w:val="22"/>
          <w:szCs w:val="22"/>
        </w:rPr>
        <w:t>- Кадры для цифровой экономики</w:t>
      </w:r>
    </w:p>
    <w:p w:rsidR="002B06ED" w:rsidRPr="00B4505A" w:rsidRDefault="002B06ED" w:rsidP="002B06ED">
      <w:pPr>
        <w:rPr>
          <w:sz w:val="22"/>
          <w:szCs w:val="22"/>
        </w:rPr>
      </w:pPr>
      <w:r w:rsidRPr="00B4505A">
        <w:rPr>
          <w:sz w:val="22"/>
          <w:szCs w:val="22"/>
        </w:rPr>
        <w:t>- Информационная инфраструктура</w:t>
      </w:r>
    </w:p>
    <w:p w:rsidR="002B06ED" w:rsidRPr="00B4505A" w:rsidRDefault="002B06ED" w:rsidP="002B06ED">
      <w:pPr>
        <w:rPr>
          <w:sz w:val="22"/>
          <w:szCs w:val="22"/>
        </w:rPr>
      </w:pPr>
      <w:r w:rsidRPr="00B4505A">
        <w:rPr>
          <w:sz w:val="22"/>
          <w:szCs w:val="22"/>
        </w:rPr>
        <w:t>- Информационная безопасность</w:t>
      </w:r>
    </w:p>
    <w:p w:rsidR="002B06ED" w:rsidRPr="00B4505A" w:rsidRDefault="002B06ED" w:rsidP="002B06ED">
      <w:pPr>
        <w:rPr>
          <w:sz w:val="22"/>
          <w:szCs w:val="22"/>
        </w:rPr>
      </w:pPr>
      <w:r w:rsidRPr="00B4505A">
        <w:rPr>
          <w:sz w:val="22"/>
          <w:szCs w:val="22"/>
        </w:rPr>
        <w:t>- Цифровые технологии</w:t>
      </w:r>
    </w:p>
    <w:p w:rsidR="00B4505A" w:rsidRPr="00B4505A" w:rsidRDefault="002B06ED" w:rsidP="00F01FB3">
      <w:pPr>
        <w:pBdr>
          <w:bottom w:val="single" w:sz="4" w:space="1" w:color="auto"/>
        </w:pBdr>
        <w:rPr>
          <w:sz w:val="22"/>
          <w:szCs w:val="22"/>
        </w:rPr>
      </w:pPr>
      <w:r w:rsidRPr="00B4505A">
        <w:rPr>
          <w:sz w:val="22"/>
          <w:szCs w:val="22"/>
        </w:rPr>
        <w:t>- Цифровое государственное управление</w:t>
      </w:r>
    </w:p>
    <w:p w:rsidR="007B54B5" w:rsidRDefault="007B54B5" w:rsidP="00B4505A">
      <w:pPr>
        <w:shd w:val="clear" w:color="auto" w:fill="FFFFFF"/>
        <w:autoSpaceDE w:val="0"/>
        <w:jc w:val="center"/>
        <w:rPr>
          <w:b/>
          <w:i/>
          <w:sz w:val="20"/>
          <w:szCs w:val="20"/>
        </w:rPr>
      </w:pPr>
    </w:p>
    <w:p w:rsidR="00831F53" w:rsidRPr="00094555" w:rsidRDefault="00B4505A" w:rsidP="00B4505A">
      <w:pPr>
        <w:shd w:val="clear" w:color="auto" w:fill="FFFFFF"/>
        <w:autoSpaceDE w:val="0"/>
        <w:jc w:val="center"/>
        <w:rPr>
          <w:b/>
          <w:i/>
          <w:color w:val="auto"/>
          <w:sz w:val="20"/>
          <w:szCs w:val="20"/>
        </w:rPr>
      </w:pPr>
      <w:r w:rsidRPr="00CC7DFD">
        <w:rPr>
          <w:b/>
          <w:i/>
          <w:sz w:val="20"/>
          <w:szCs w:val="20"/>
        </w:rPr>
        <w:lastRenderedPageBreak/>
        <w:t xml:space="preserve">Уникальность статьи для сборника – 60 процентов,  для журнала не менее 80 процентов в системе Антиплагиат. Отчет о проверке должен прилагаться вместе со статьей. Без отчета о проверке статьи на антиплагиат статьи не принимаются. </w:t>
      </w:r>
      <w:r w:rsidRPr="00CC7DFD">
        <w:rPr>
          <w:b/>
          <w:i/>
          <w:color w:val="auto"/>
          <w:sz w:val="20"/>
          <w:szCs w:val="20"/>
        </w:rPr>
        <w:t xml:space="preserve">В сборник и научно-практический журнал статьи студентов, магистрантов без </w:t>
      </w:r>
      <w:r w:rsidRPr="00094555">
        <w:rPr>
          <w:b/>
          <w:i/>
          <w:color w:val="auto"/>
          <w:sz w:val="20"/>
          <w:szCs w:val="20"/>
        </w:rPr>
        <w:t xml:space="preserve">научного руководителя не ниже кандидата наук не включаются. Оргкомитет вправе отказать во включении в журнал и рекомендовать в сборник конференции. От одного автора не более 2 статей. Количество авторов в статье не более трех.  </w:t>
      </w:r>
    </w:p>
    <w:p w:rsidR="00094555" w:rsidRPr="00094555" w:rsidRDefault="00094555" w:rsidP="00094555">
      <w:pPr>
        <w:jc w:val="center"/>
        <w:rPr>
          <w:b/>
          <w:i/>
          <w:sz w:val="20"/>
          <w:szCs w:val="20"/>
        </w:rPr>
      </w:pPr>
      <w:r w:rsidRPr="00094555">
        <w:rPr>
          <w:b/>
          <w:i/>
          <w:iCs/>
          <w:sz w:val="20"/>
          <w:szCs w:val="20"/>
        </w:rPr>
        <w:t xml:space="preserve">Каждому участнику будет выслан в электронном виде сборник по итогам конференции с присвоением </w:t>
      </w:r>
      <w:r w:rsidRPr="00094555">
        <w:rPr>
          <w:b/>
          <w:i/>
          <w:iCs/>
          <w:sz w:val="20"/>
          <w:szCs w:val="20"/>
          <w:lang w:val="en-US"/>
        </w:rPr>
        <w:t>ISBN</w:t>
      </w:r>
      <w:r w:rsidRPr="00094555">
        <w:rPr>
          <w:b/>
          <w:i/>
          <w:iCs/>
          <w:sz w:val="20"/>
          <w:szCs w:val="20"/>
        </w:rPr>
        <w:t xml:space="preserve"> </w:t>
      </w:r>
      <w:r w:rsidRPr="00094555">
        <w:rPr>
          <w:b/>
          <w:i/>
          <w:sz w:val="20"/>
          <w:szCs w:val="20"/>
        </w:rPr>
        <w:t>в течение 20 дней после даты конференции</w:t>
      </w:r>
      <w:r w:rsidRPr="00094555">
        <w:rPr>
          <w:b/>
          <w:i/>
          <w:iCs/>
          <w:sz w:val="20"/>
          <w:szCs w:val="20"/>
        </w:rPr>
        <w:t xml:space="preserve"> с последующей регистрацией в РИНЦ</w:t>
      </w:r>
      <w:r w:rsidRPr="00094555">
        <w:rPr>
          <w:b/>
          <w:i/>
          <w:sz w:val="20"/>
          <w:szCs w:val="20"/>
        </w:rPr>
        <w:t>.</w:t>
      </w:r>
    </w:p>
    <w:p w:rsidR="00B4505A" w:rsidRPr="00F84B9B" w:rsidRDefault="00B4505A" w:rsidP="00B4505A">
      <w:pPr>
        <w:shd w:val="clear" w:color="auto" w:fill="FFFFFF"/>
        <w:autoSpaceDE w:val="0"/>
        <w:jc w:val="center"/>
        <w:rPr>
          <w:i/>
          <w:color w:val="auto"/>
          <w:sz w:val="20"/>
          <w:szCs w:val="20"/>
        </w:rPr>
      </w:pPr>
      <w:r w:rsidRPr="00F84B9B">
        <w:rPr>
          <w:i/>
          <w:color w:val="auto"/>
          <w:sz w:val="20"/>
          <w:szCs w:val="20"/>
        </w:rPr>
        <w:t>Форма участия –</w:t>
      </w:r>
      <w:r>
        <w:rPr>
          <w:i/>
          <w:color w:val="auto"/>
          <w:sz w:val="20"/>
          <w:szCs w:val="20"/>
        </w:rPr>
        <w:t xml:space="preserve"> онлайн интернет-участие, </w:t>
      </w:r>
      <w:r w:rsidRPr="00F84B9B">
        <w:rPr>
          <w:i/>
          <w:color w:val="auto"/>
          <w:sz w:val="20"/>
          <w:szCs w:val="20"/>
        </w:rPr>
        <w:t>заочная.</w:t>
      </w:r>
    </w:p>
    <w:p w:rsidR="00FE4C9C" w:rsidRDefault="00831F53" w:rsidP="00831F53">
      <w:pPr>
        <w:jc w:val="center"/>
        <w:rPr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 xml:space="preserve">Для участия необходимо </w:t>
      </w:r>
      <w:r w:rsidRPr="00831F53">
        <w:rPr>
          <w:b/>
          <w:bCs/>
          <w:i/>
          <w:iCs/>
          <w:sz w:val="20"/>
          <w:szCs w:val="20"/>
        </w:rPr>
        <w:t xml:space="preserve">зарегистрироваться на </w:t>
      </w:r>
    </w:p>
    <w:p w:rsidR="00831F53" w:rsidRPr="00831F53" w:rsidRDefault="00831F53" w:rsidP="00831F53">
      <w:pPr>
        <w:jc w:val="center"/>
        <w:rPr>
          <w:b/>
          <w:bCs/>
          <w:i/>
          <w:iCs/>
          <w:sz w:val="20"/>
          <w:szCs w:val="20"/>
        </w:rPr>
      </w:pPr>
    </w:p>
    <w:p w:rsidR="00B4505A" w:rsidRDefault="00543E9D" w:rsidP="009C6E53">
      <w:pPr>
        <w:pBdr>
          <w:bottom w:val="single" w:sz="4" w:space="3" w:color="auto"/>
        </w:pBdr>
        <w:shd w:val="clear" w:color="auto" w:fill="FFFFFF"/>
        <w:autoSpaceDE w:val="0"/>
        <w:jc w:val="center"/>
        <w:rPr>
          <w:i/>
          <w:iCs/>
          <w:color w:val="auto"/>
          <w:sz w:val="20"/>
          <w:szCs w:val="20"/>
        </w:rPr>
      </w:pPr>
      <w:r w:rsidRPr="00831F53">
        <w:rPr>
          <w:i/>
          <w:iCs/>
          <w:color w:val="auto"/>
          <w:sz w:val="20"/>
          <w:szCs w:val="20"/>
        </w:rPr>
        <w:t>Представление документов</w:t>
      </w:r>
      <w:r w:rsidR="003060FB" w:rsidRPr="00831F53">
        <w:rPr>
          <w:i/>
          <w:iCs/>
          <w:color w:val="auto"/>
          <w:sz w:val="20"/>
          <w:szCs w:val="20"/>
        </w:rPr>
        <w:t xml:space="preserve"> (статьи, квитанции об</w:t>
      </w:r>
      <w:r w:rsidR="003060FB" w:rsidRPr="00BB147E">
        <w:rPr>
          <w:i/>
          <w:iCs/>
          <w:color w:val="auto"/>
          <w:sz w:val="20"/>
          <w:szCs w:val="20"/>
        </w:rPr>
        <w:t xml:space="preserve"> оплате)</w:t>
      </w:r>
      <w:r w:rsidRPr="00BB147E">
        <w:rPr>
          <w:i/>
          <w:iCs/>
          <w:color w:val="auto"/>
          <w:sz w:val="20"/>
          <w:szCs w:val="20"/>
        </w:rPr>
        <w:t xml:space="preserve"> </w:t>
      </w:r>
      <w:r w:rsidRPr="00BB147E">
        <w:rPr>
          <w:b/>
          <w:bCs/>
          <w:i/>
          <w:iCs/>
          <w:color w:val="auto"/>
          <w:sz w:val="20"/>
          <w:szCs w:val="20"/>
        </w:rPr>
        <w:t xml:space="preserve">до </w:t>
      </w:r>
      <w:r w:rsidR="00B4505A">
        <w:rPr>
          <w:b/>
          <w:bCs/>
          <w:i/>
          <w:iCs/>
          <w:color w:val="auto"/>
          <w:sz w:val="20"/>
          <w:szCs w:val="20"/>
        </w:rPr>
        <w:t xml:space="preserve">30 июня </w:t>
      </w:r>
      <w:r w:rsidRPr="00BB147E">
        <w:rPr>
          <w:b/>
          <w:bCs/>
          <w:i/>
          <w:iCs/>
          <w:color w:val="auto"/>
          <w:sz w:val="20"/>
          <w:szCs w:val="20"/>
        </w:rPr>
        <w:t>20</w:t>
      </w:r>
      <w:r w:rsidR="00107392" w:rsidRPr="00BB147E">
        <w:rPr>
          <w:b/>
          <w:bCs/>
          <w:i/>
          <w:iCs/>
          <w:color w:val="auto"/>
          <w:sz w:val="20"/>
          <w:szCs w:val="20"/>
        </w:rPr>
        <w:t>2</w:t>
      </w:r>
      <w:r w:rsidR="007B54B5">
        <w:rPr>
          <w:b/>
          <w:bCs/>
          <w:i/>
          <w:iCs/>
          <w:color w:val="auto"/>
          <w:sz w:val="20"/>
          <w:szCs w:val="20"/>
        </w:rPr>
        <w:t>2</w:t>
      </w:r>
      <w:r w:rsidRPr="00BB147E">
        <w:rPr>
          <w:b/>
          <w:bCs/>
          <w:i/>
          <w:iCs/>
          <w:color w:val="auto"/>
          <w:sz w:val="20"/>
          <w:szCs w:val="20"/>
        </w:rPr>
        <w:t xml:space="preserve"> года (включительно)</w:t>
      </w:r>
      <w:r w:rsidRPr="00BB147E">
        <w:rPr>
          <w:i/>
          <w:iCs/>
          <w:color w:val="auto"/>
          <w:sz w:val="20"/>
          <w:szCs w:val="20"/>
        </w:rPr>
        <w:t xml:space="preserve"> </w:t>
      </w:r>
    </w:p>
    <w:p w:rsidR="00C12535" w:rsidRPr="00BB147E" w:rsidRDefault="00543E9D" w:rsidP="009C6E53">
      <w:pPr>
        <w:pBdr>
          <w:bottom w:val="single" w:sz="4" w:space="3" w:color="auto"/>
        </w:pBdr>
        <w:shd w:val="clear" w:color="auto" w:fill="FFFFFF"/>
        <w:autoSpaceDE w:val="0"/>
        <w:jc w:val="center"/>
        <w:rPr>
          <w:i/>
          <w:iCs/>
          <w:color w:val="auto"/>
          <w:sz w:val="20"/>
          <w:szCs w:val="20"/>
        </w:rPr>
      </w:pPr>
      <w:r w:rsidRPr="00BB147E">
        <w:rPr>
          <w:i/>
          <w:iCs/>
          <w:color w:val="auto"/>
          <w:sz w:val="20"/>
          <w:szCs w:val="20"/>
        </w:rPr>
        <w:t xml:space="preserve">в оргкомитет конференции </w:t>
      </w:r>
    </w:p>
    <w:p w:rsidR="00543E9D" w:rsidRPr="00BB147E" w:rsidRDefault="00543E9D" w:rsidP="009C6E53">
      <w:pPr>
        <w:pBdr>
          <w:bottom w:val="single" w:sz="4" w:space="3" w:color="auto"/>
        </w:pBdr>
        <w:shd w:val="clear" w:color="auto" w:fill="FFFFFF"/>
        <w:autoSpaceDE w:val="0"/>
        <w:jc w:val="center"/>
        <w:rPr>
          <w:b/>
          <w:bCs/>
          <w:color w:val="FF0000"/>
          <w:sz w:val="20"/>
          <w:szCs w:val="20"/>
          <w:u w:val="single"/>
        </w:rPr>
      </w:pPr>
      <w:r w:rsidRPr="00BB147E">
        <w:rPr>
          <w:b/>
          <w:bCs/>
          <w:color w:val="auto"/>
          <w:sz w:val="20"/>
          <w:szCs w:val="20"/>
          <w:u w:val="single"/>
        </w:rPr>
        <w:t>ТОЛЬКО</w:t>
      </w:r>
      <w:r w:rsidRPr="00BB147E">
        <w:rPr>
          <w:i/>
          <w:iCs/>
          <w:color w:val="auto"/>
          <w:sz w:val="20"/>
          <w:szCs w:val="20"/>
        </w:rPr>
        <w:t xml:space="preserve"> </w:t>
      </w:r>
      <w:r w:rsidRPr="00BB147E">
        <w:rPr>
          <w:b/>
          <w:bCs/>
          <w:color w:val="auto"/>
          <w:sz w:val="20"/>
          <w:szCs w:val="20"/>
          <w:u w:val="single"/>
        </w:rPr>
        <w:t>по электронной почте</w:t>
      </w:r>
      <w:r w:rsidRPr="00BB147E">
        <w:rPr>
          <w:color w:val="auto"/>
          <w:sz w:val="20"/>
          <w:szCs w:val="20"/>
        </w:rPr>
        <w:t xml:space="preserve"> </w:t>
      </w:r>
      <w:hyperlink r:id="rId8" w:history="1">
        <w:r w:rsidR="00D83969" w:rsidRPr="00BB147E">
          <w:rPr>
            <w:rStyle w:val="a3"/>
            <w:b/>
            <w:bCs/>
            <w:sz w:val="20"/>
            <w:szCs w:val="20"/>
            <w:lang w:val="en-US"/>
          </w:rPr>
          <w:t>regionika</w:t>
        </w:r>
        <w:r w:rsidR="00D83969" w:rsidRPr="00BB147E">
          <w:rPr>
            <w:rStyle w:val="a3"/>
            <w:b/>
            <w:bCs/>
            <w:sz w:val="20"/>
            <w:szCs w:val="20"/>
          </w:rPr>
          <w:t>@</w:t>
        </w:r>
        <w:r w:rsidR="00D83969" w:rsidRPr="00BB147E">
          <w:rPr>
            <w:rStyle w:val="a3"/>
            <w:b/>
            <w:bCs/>
            <w:sz w:val="20"/>
            <w:szCs w:val="20"/>
            <w:lang w:val="en-US"/>
          </w:rPr>
          <w:t>yandex</w:t>
        </w:r>
        <w:r w:rsidR="00D83969" w:rsidRPr="00BB147E">
          <w:rPr>
            <w:rStyle w:val="a3"/>
            <w:b/>
            <w:bCs/>
            <w:sz w:val="20"/>
            <w:szCs w:val="20"/>
          </w:rPr>
          <w:t>.</w:t>
        </w:r>
        <w:r w:rsidR="00D83969" w:rsidRPr="00BB147E">
          <w:rPr>
            <w:rStyle w:val="a3"/>
            <w:b/>
            <w:bCs/>
            <w:sz w:val="20"/>
            <w:szCs w:val="20"/>
            <w:lang w:val="en-US"/>
          </w:rPr>
          <w:t>ru</w:t>
        </w:r>
      </w:hyperlink>
    </w:p>
    <w:p w:rsidR="00FE2581" w:rsidRPr="00FE2581" w:rsidRDefault="00FE2581" w:rsidP="00FE2581">
      <w:pPr>
        <w:pStyle w:val="a6"/>
        <w:spacing w:after="0"/>
        <w:jc w:val="center"/>
        <w:rPr>
          <w:rFonts w:asciiTheme="majorHAnsi" w:hAnsiTheme="majorHAnsi"/>
          <w:spacing w:val="-6"/>
          <w:sz w:val="18"/>
          <w:szCs w:val="18"/>
        </w:rPr>
      </w:pPr>
      <w:r w:rsidRPr="00FE2581">
        <w:rPr>
          <w:rFonts w:asciiTheme="majorHAnsi" w:hAnsiTheme="majorHAnsi"/>
          <w:spacing w:val="-6"/>
          <w:sz w:val="18"/>
          <w:szCs w:val="18"/>
        </w:rPr>
        <w:t>Конференция будет проходить в онлайн-формате</w:t>
      </w:r>
    </w:p>
    <w:p w:rsidR="009C6E53" w:rsidRPr="009C6E53" w:rsidRDefault="00FE2581" w:rsidP="009C6E53">
      <w:pPr>
        <w:jc w:val="center"/>
        <w:rPr>
          <w:sz w:val="20"/>
          <w:szCs w:val="20"/>
        </w:rPr>
      </w:pPr>
      <w:r w:rsidRPr="00FE2581">
        <w:rPr>
          <w:rFonts w:asciiTheme="majorHAnsi" w:hAnsiTheme="majorHAnsi"/>
          <w:sz w:val="18"/>
          <w:szCs w:val="18"/>
        </w:rPr>
        <w:t xml:space="preserve">в Точке кипения ЮЗГУ </w:t>
      </w:r>
      <w:hyperlink r:id="rId9" w:history="1">
        <w:r w:rsidR="009C6E53" w:rsidRPr="009C6E53">
          <w:rPr>
            <w:rStyle w:val="a3"/>
            <w:sz w:val="20"/>
            <w:szCs w:val="20"/>
          </w:rPr>
          <w:t>https://leader-id.ru/events/263046</w:t>
        </w:r>
      </w:hyperlink>
    </w:p>
    <w:p w:rsidR="00FE2581" w:rsidRPr="00FE2581" w:rsidRDefault="00FE2581" w:rsidP="00FE2581">
      <w:pPr>
        <w:pStyle w:val="a6"/>
        <w:spacing w:after="0"/>
        <w:jc w:val="center"/>
        <w:rPr>
          <w:rFonts w:asciiTheme="majorHAnsi" w:hAnsiTheme="majorHAnsi"/>
          <w:sz w:val="18"/>
          <w:szCs w:val="18"/>
        </w:rPr>
      </w:pPr>
      <w:r w:rsidRPr="00FE2581">
        <w:rPr>
          <w:rFonts w:asciiTheme="majorHAnsi" w:hAnsiTheme="majorHAnsi"/>
          <w:sz w:val="18"/>
          <w:szCs w:val="18"/>
        </w:rPr>
        <w:t>на платформе Zoom</w:t>
      </w:r>
    </w:p>
    <w:p w:rsidR="00FE2581" w:rsidRPr="005B3840" w:rsidRDefault="00FE2581" w:rsidP="00FE2581">
      <w:pPr>
        <w:pStyle w:val="a6"/>
        <w:spacing w:after="0"/>
        <w:jc w:val="center"/>
        <w:rPr>
          <w:rFonts w:asciiTheme="majorHAnsi" w:hAnsiTheme="majorHAnsi"/>
          <w:color w:val="232333"/>
          <w:sz w:val="18"/>
          <w:szCs w:val="18"/>
          <w:shd w:val="clear" w:color="auto" w:fill="FFFFFF"/>
        </w:rPr>
      </w:pPr>
      <w:r w:rsidRPr="005B3840">
        <w:rPr>
          <w:rFonts w:asciiTheme="majorHAnsi" w:hAnsiTheme="majorHAnsi"/>
          <w:color w:val="232333"/>
          <w:sz w:val="18"/>
          <w:szCs w:val="18"/>
          <w:shd w:val="clear" w:color="auto" w:fill="FFFFFF"/>
        </w:rPr>
        <w:t xml:space="preserve">30 </w:t>
      </w:r>
      <w:r w:rsidRPr="00FE2581">
        <w:rPr>
          <w:rFonts w:asciiTheme="majorHAnsi" w:hAnsiTheme="majorHAnsi"/>
          <w:color w:val="232333"/>
          <w:sz w:val="18"/>
          <w:szCs w:val="18"/>
          <w:shd w:val="clear" w:color="auto" w:fill="FFFFFF"/>
        </w:rPr>
        <w:t>июн</w:t>
      </w:r>
      <w:r w:rsidRPr="005B3840">
        <w:rPr>
          <w:rFonts w:asciiTheme="majorHAnsi" w:hAnsiTheme="majorHAnsi"/>
          <w:color w:val="232333"/>
          <w:sz w:val="18"/>
          <w:szCs w:val="18"/>
          <w:shd w:val="clear" w:color="auto" w:fill="FFFFFF"/>
        </w:rPr>
        <w:t xml:space="preserve">. 2022 10:00 </w:t>
      </w:r>
      <w:r w:rsidRPr="00FE2581">
        <w:rPr>
          <w:rFonts w:asciiTheme="majorHAnsi" w:hAnsiTheme="majorHAnsi"/>
          <w:color w:val="232333"/>
          <w:sz w:val="18"/>
          <w:szCs w:val="18"/>
          <w:shd w:val="clear" w:color="auto" w:fill="FFFFFF"/>
          <w:lang w:val="en-US"/>
        </w:rPr>
        <w:t>AM</w:t>
      </w:r>
      <w:r w:rsidRPr="005B3840">
        <w:rPr>
          <w:rFonts w:asciiTheme="majorHAnsi" w:hAnsiTheme="majorHAnsi"/>
          <w:color w:val="232333"/>
          <w:sz w:val="18"/>
          <w:szCs w:val="18"/>
          <w:shd w:val="clear" w:color="auto" w:fill="FFFFFF"/>
        </w:rPr>
        <w:t xml:space="preserve"> </w:t>
      </w:r>
      <w:r w:rsidRPr="00FE2581">
        <w:rPr>
          <w:rFonts w:asciiTheme="majorHAnsi" w:hAnsiTheme="majorHAnsi"/>
          <w:color w:val="232333"/>
          <w:sz w:val="18"/>
          <w:szCs w:val="18"/>
          <w:shd w:val="clear" w:color="auto" w:fill="FFFFFF"/>
        </w:rPr>
        <w:t>Москва</w:t>
      </w:r>
    </w:p>
    <w:p w:rsidR="00FE2581" w:rsidRPr="005B3840" w:rsidRDefault="00146C5B" w:rsidP="00FE2581">
      <w:pPr>
        <w:pStyle w:val="a6"/>
        <w:spacing w:after="0"/>
        <w:jc w:val="center"/>
        <w:rPr>
          <w:rFonts w:asciiTheme="majorHAnsi" w:hAnsiTheme="majorHAnsi"/>
          <w:sz w:val="16"/>
          <w:szCs w:val="16"/>
        </w:rPr>
      </w:pPr>
      <w:hyperlink r:id="rId10" w:tgtFrame="_blank" w:history="1">
        <w:r w:rsidR="00FE2581" w:rsidRPr="009C6E53">
          <w:rPr>
            <w:rStyle w:val="a3"/>
            <w:rFonts w:asciiTheme="majorHAnsi" w:hAnsiTheme="majorHAnsi"/>
            <w:color w:val="3E8DEF"/>
            <w:sz w:val="16"/>
            <w:szCs w:val="16"/>
            <w:shd w:val="clear" w:color="auto" w:fill="FFFFFF"/>
            <w:lang w:val="en-US"/>
          </w:rPr>
          <w:t>https</w:t>
        </w:r>
        <w:r w:rsidR="00FE2581" w:rsidRPr="005B3840">
          <w:rPr>
            <w:rStyle w:val="a3"/>
            <w:rFonts w:asciiTheme="majorHAnsi" w:hAnsiTheme="majorHAnsi"/>
            <w:color w:val="3E8DEF"/>
            <w:sz w:val="16"/>
            <w:szCs w:val="16"/>
            <w:shd w:val="clear" w:color="auto" w:fill="FFFFFF"/>
          </w:rPr>
          <w:t>://</w:t>
        </w:r>
        <w:r w:rsidR="00FE2581" w:rsidRPr="009C6E53">
          <w:rPr>
            <w:rStyle w:val="a3"/>
            <w:rFonts w:asciiTheme="majorHAnsi" w:hAnsiTheme="majorHAnsi"/>
            <w:color w:val="3E8DEF"/>
            <w:sz w:val="16"/>
            <w:szCs w:val="16"/>
            <w:shd w:val="clear" w:color="auto" w:fill="FFFFFF"/>
            <w:lang w:val="en-US"/>
          </w:rPr>
          <w:t>us</w:t>
        </w:r>
        <w:r w:rsidR="00FE2581" w:rsidRPr="005B3840">
          <w:rPr>
            <w:rStyle w:val="a3"/>
            <w:rFonts w:asciiTheme="majorHAnsi" w:hAnsiTheme="majorHAnsi"/>
            <w:color w:val="3E8DEF"/>
            <w:sz w:val="16"/>
            <w:szCs w:val="16"/>
            <w:shd w:val="clear" w:color="auto" w:fill="FFFFFF"/>
          </w:rPr>
          <w:t>02</w:t>
        </w:r>
        <w:r w:rsidR="00FE2581" w:rsidRPr="009C6E53">
          <w:rPr>
            <w:rStyle w:val="a3"/>
            <w:rFonts w:asciiTheme="majorHAnsi" w:hAnsiTheme="majorHAnsi"/>
            <w:color w:val="3E8DEF"/>
            <w:sz w:val="16"/>
            <w:szCs w:val="16"/>
            <w:shd w:val="clear" w:color="auto" w:fill="FFFFFF"/>
            <w:lang w:val="en-US"/>
          </w:rPr>
          <w:t>web</w:t>
        </w:r>
        <w:r w:rsidR="00FE2581" w:rsidRPr="005B3840">
          <w:rPr>
            <w:rStyle w:val="a3"/>
            <w:rFonts w:asciiTheme="majorHAnsi" w:hAnsiTheme="majorHAnsi"/>
            <w:color w:val="3E8DEF"/>
            <w:sz w:val="16"/>
            <w:szCs w:val="16"/>
            <w:shd w:val="clear" w:color="auto" w:fill="FFFFFF"/>
          </w:rPr>
          <w:t>.</w:t>
        </w:r>
        <w:r w:rsidR="00FE2581" w:rsidRPr="009C6E53">
          <w:rPr>
            <w:rStyle w:val="a3"/>
            <w:rFonts w:asciiTheme="majorHAnsi" w:hAnsiTheme="majorHAnsi"/>
            <w:color w:val="3E8DEF"/>
            <w:sz w:val="16"/>
            <w:szCs w:val="16"/>
            <w:shd w:val="clear" w:color="auto" w:fill="FFFFFF"/>
            <w:lang w:val="en-US"/>
          </w:rPr>
          <w:t>zoom</w:t>
        </w:r>
        <w:r w:rsidR="00FE2581" w:rsidRPr="005B3840">
          <w:rPr>
            <w:rStyle w:val="a3"/>
            <w:rFonts w:asciiTheme="majorHAnsi" w:hAnsiTheme="majorHAnsi"/>
            <w:color w:val="3E8DEF"/>
            <w:sz w:val="16"/>
            <w:szCs w:val="16"/>
            <w:shd w:val="clear" w:color="auto" w:fill="FFFFFF"/>
          </w:rPr>
          <w:t>.</w:t>
        </w:r>
        <w:r w:rsidR="00FE2581" w:rsidRPr="009C6E53">
          <w:rPr>
            <w:rStyle w:val="a3"/>
            <w:rFonts w:asciiTheme="majorHAnsi" w:hAnsiTheme="majorHAnsi"/>
            <w:color w:val="3E8DEF"/>
            <w:sz w:val="16"/>
            <w:szCs w:val="16"/>
            <w:shd w:val="clear" w:color="auto" w:fill="FFFFFF"/>
            <w:lang w:val="en-US"/>
          </w:rPr>
          <w:t>us</w:t>
        </w:r>
        <w:r w:rsidR="00FE2581" w:rsidRPr="005B3840">
          <w:rPr>
            <w:rStyle w:val="a3"/>
            <w:rFonts w:asciiTheme="majorHAnsi" w:hAnsiTheme="majorHAnsi"/>
            <w:color w:val="3E8DEF"/>
            <w:sz w:val="16"/>
            <w:szCs w:val="16"/>
            <w:shd w:val="clear" w:color="auto" w:fill="FFFFFF"/>
          </w:rPr>
          <w:t>/</w:t>
        </w:r>
        <w:r w:rsidR="00FE2581" w:rsidRPr="009C6E53">
          <w:rPr>
            <w:rStyle w:val="a3"/>
            <w:rFonts w:asciiTheme="majorHAnsi" w:hAnsiTheme="majorHAnsi"/>
            <w:color w:val="3E8DEF"/>
            <w:sz w:val="16"/>
            <w:szCs w:val="16"/>
            <w:shd w:val="clear" w:color="auto" w:fill="FFFFFF"/>
            <w:lang w:val="en-US"/>
          </w:rPr>
          <w:t>j</w:t>
        </w:r>
        <w:r w:rsidR="00FE2581" w:rsidRPr="005B3840">
          <w:rPr>
            <w:rStyle w:val="a3"/>
            <w:rFonts w:asciiTheme="majorHAnsi" w:hAnsiTheme="majorHAnsi"/>
            <w:color w:val="3E8DEF"/>
            <w:sz w:val="16"/>
            <w:szCs w:val="16"/>
            <w:shd w:val="clear" w:color="auto" w:fill="FFFFFF"/>
          </w:rPr>
          <w:t>/83728809005?</w:t>
        </w:r>
        <w:r w:rsidR="00FE2581" w:rsidRPr="009C6E53">
          <w:rPr>
            <w:rStyle w:val="a3"/>
            <w:rFonts w:asciiTheme="majorHAnsi" w:hAnsiTheme="majorHAnsi"/>
            <w:color w:val="3E8DEF"/>
            <w:sz w:val="16"/>
            <w:szCs w:val="16"/>
            <w:shd w:val="clear" w:color="auto" w:fill="FFFFFF"/>
            <w:lang w:val="en-US"/>
          </w:rPr>
          <w:t>pwd</w:t>
        </w:r>
        <w:r w:rsidR="00FE2581" w:rsidRPr="005B3840">
          <w:rPr>
            <w:rStyle w:val="a3"/>
            <w:rFonts w:asciiTheme="majorHAnsi" w:hAnsiTheme="majorHAnsi"/>
            <w:color w:val="3E8DEF"/>
            <w:sz w:val="16"/>
            <w:szCs w:val="16"/>
            <w:shd w:val="clear" w:color="auto" w:fill="FFFFFF"/>
          </w:rPr>
          <w:t>=</w:t>
        </w:r>
        <w:r w:rsidR="00FE2581" w:rsidRPr="009C6E53">
          <w:rPr>
            <w:rStyle w:val="a3"/>
            <w:rFonts w:asciiTheme="majorHAnsi" w:hAnsiTheme="majorHAnsi"/>
            <w:color w:val="3E8DEF"/>
            <w:sz w:val="16"/>
            <w:szCs w:val="16"/>
            <w:shd w:val="clear" w:color="auto" w:fill="FFFFFF"/>
            <w:lang w:val="en-US"/>
          </w:rPr>
          <w:t>TmU</w:t>
        </w:r>
        <w:r w:rsidR="00FE2581" w:rsidRPr="005B3840">
          <w:rPr>
            <w:rStyle w:val="a3"/>
            <w:rFonts w:asciiTheme="majorHAnsi" w:hAnsiTheme="majorHAnsi"/>
            <w:color w:val="3E8DEF"/>
            <w:sz w:val="16"/>
            <w:szCs w:val="16"/>
            <w:shd w:val="clear" w:color="auto" w:fill="FFFFFF"/>
          </w:rPr>
          <w:t>1</w:t>
        </w:r>
        <w:r w:rsidR="00FE2581" w:rsidRPr="009C6E53">
          <w:rPr>
            <w:rStyle w:val="a3"/>
            <w:rFonts w:asciiTheme="majorHAnsi" w:hAnsiTheme="majorHAnsi"/>
            <w:color w:val="3E8DEF"/>
            <w:sz w:val="16"/>
            <w:szCs w:val="16"/>
            <w:shd w:val="clear" w:color="auto" w:fill="FFFFFF"/>
            <w:lang w:val="en-US"/>
          </w:rPr>
          <w:t>TjNtSzJPajVYbGlNOEtzT</w:t>
        </w:r>
        <w:r w:rsidR="00FE2581" w:rsidRPr="005B3840">
          <w:rPr>
            <w:rStyle w:val="a3"/>
            <w:rFonts w:asciiTheme="majorHAnsi" w:hAnsiTheme="majorHAnsi"/>
            <w:color w:val="3E8DEF"/>
            <w:sz w:val="16"/>
            <w:szCs w:val="16"/>
            <w:shd w:val="clear" w:color="auto" w:fill="FFFFFF"/>
          </w:rPr>
          <w:t>01</w:t>
        </w:r>
        <w:r w:rsidR="00FE2581" w:rsidRPr="009C6E53">
          <w:rPr>
            <w:rStyle w:val="a3"/>
            <w:rFonts w:asciiTheme="majorHAnsi" w:hAnsiTheme="majorHAnsi"/>
            <w:color w:val="3E8DEF"/>
            <w:sz w:val="16"/>
            <w:szCs w:val="16"/>
            <w:shd w:val="clear" w:color="auto" w:fill="FFFFFF"/>
            <w:lang w:val="en-US"/>
          </w:rPr>
          <w:t>YZz</w:t>
        </w:r>
        <w:r w:rsidR="00FE2581" w:rsidRPr="005B3840">
          <w:rPr>
            <w:rStyle w:val="a3"/>
            <w:rFonts w:asciiTheme="majorHAnsi" w:hAnsiTheme="majorHAnsi"/>
            <w:color w:val="3E8DEF"/>
            <w:sz w:val="16"/>
            <w:szCs w:val="16"/>
            <w:shd w:val="clear" w:color="auto" w:fill="FFFFFF"/>
          </w:rPr>
          <w:t>09</w:t>
        </w:r>
      </w:hyperlink>
    </w:p>
    <w:p w:rsidR="00FE2581" w:rsidRPr="00FE2581" w:rsidRDefault="00FE2581" w:rsidP="00FE2581">
      <w:pPr>
        <w:pStyle w:val="a6"/>
        <w:spacing w:after="0"/>
        <w:jc w:val="center"/>
        <w:rPr>
          <w:rFonts w:asciiTheme="majorHAnsi" w:hAnsiTheme="majorHAnsi"/>
          <w:spacing w:val="-4"/>
          <w:sz w:val="18"/>
          <w:szCs w:val="18"/>
        </w:rPr>
      </w:pPr>
      <w:r w:rsidRPr="00FE2581">
        <w:rPr>
          <w:rFonts w:asciiTheme="majorHAnsi" w:hAnsiTheme="majorHAnsi"/>
          <w:spacing w:val="-4"/>
          <w:sz w:val="18"/>
          <w:szCs w:val="18"/>
        </w:rPr>
        <w:t xml:space="preserve">Идентификатор </w:t>
      </w:r>
      <w:r w:rsidRPr="00FE2581">
        <w:rPr>
          <w:rFonts w:asciiTheme="majorHAnsi" w:hAnsiTheme="majorHAnsi"/>
          <w:b/>
          <w:color w:val="232333"/>
          <w:sz w:val="18"/>
          <w:szCs w:val="18"/>
          <w:shd w:val="clear" w:color="auto" w:fill="FFFFFF"/>
        </w:rPr>
        <w:t>837 2880 9005</w:t>
      </w:r>
      <w:r w:rsidRPr="00FE2581">
        <w:rPr>
          <w:rFonts w:asciiTheme="majorHAnsi" w:hAnsiTheme="majorHAnsi"/>
          <w:spacing w:val="-4"/>
          <w:sz w:val="18"/>
          <w:szCs w:val="18"/>
        </w:rPr>
        <w:t xml:space="preserve"> </w:t>
      </w:r>
      <w:r w:rsidRPr="00FE2581">
        <w:rPr>
          <w:rFonts w:asciiTheme="majorHAnsi" w:hAnsiTheme="majorHAnsi"/>
          <w:sz w:val="18"/>
          <w:szCs w:val="18"/>
        </w:rPr>
        <w:t>Код доступа</w:t>
      </w:r>
      <w:r w:rsidRPr="00FE2581">
        <w:rPr>
          <w:rFonts w:asciiTheme="majorHAnsi" w:hAnsiTheme="majorHAnsi"/>
          <w:color w:val="232333"/>
          <w:sz w:val="18"/>
          <w:szCs w:val="18"/>
          <w:shd w:val="clear" w:color="auto" w:fill="FFFFFF"/>
        </w:rPr>
        <w:t xml:space="preserve"> </w:t>
      </w:r>
      <w:r w:rsidRPr="00FE2581">
        <w:rPr>
          <w:rStyle w:val="af0"/>
          <w:rFonts w:asciiTheme="majorHAnsi" w:hAnsiTheme="majorHAnsi"/>
          <w:color w:val="232333"/>
          <w:sz w:val="18"/>
          <w:szCs w:val="18"/>
          <w:shd w:val="clear" w:color="auto" w:fill="FFFFFF"/>
        </w:rPr>
        <w:t>964356</w:t>
      </w:r>
    </w:p>
    <w:p w:rsidR="00FE2581" w:rsidRDefault="00FE2581" w:rsidP="00490D95">
      <w:pPr>
        <w:pStyle w:val="a6"/>
        <w:spacing w:after="0"/>
        <w:jc w:val="both"/>
        <w:rPr>
          <w:sz w:val="20"/>
          <w:szCs w:val="20"/>
        </w:rPr>
      </w:pPr>
    </w:p>
    <w:p w:rsidR="00FE2581" w:rsidRDefault="00FE2581" w:rsidP="00490D95">
      <w:pPr>
        <w:pStyle w:val="a6"/>
        <w:spacing w:after="0"/>
        <w:jc w:val="both"/>
        <w:rPr>
          <w:sz w:val="20"/>
          <w:szCs w:val="20"/>
        </w:rPr>
      </w:pPr>
    </w:p>
    <w:p w:rsidR="00490D95" w:rsidRPr="002E56CF" w:rsidRDefault="00490D95" w:rsidP="00490D95">
      <w:pPr>
        <w:pStyle w:val="a6"/>
        <w:spacing w:after="0"/>
        <w:jc w:val="both"/>
        <w:rPr>
          <w:sz w:val="20"/>
          <w:szCs w:val="20"/>
        </w:rPr>
      </w:pPr>
      <w:r w:rsidRPr="002E56CF">
        <w:rPr>
          <w:sz w:val="20"/>
          <w:szCs w:val="20"/>
        </w:rPr>
        <w:t>Оргвзнос необходимо перечислить по следующим реквизитам:</w:t>
      </w:r>
    </w:p>
    <w:p w:rsidR="00490D95" w:rsidRPr="002E56CF" w:rsidRDefault="00490D95" w:rsidP="00490D95">
      <w:pPr>
        <w:rPr>
          <w:b/>
          <w:bCs/>
          <w:sz w:val="20"/>
          <w:szCs w:val="20"/>
        </w:rPr>
      </w:pPr>
      <w:r w:rsidRPr="002E56CF">
        <w:rPr>
          <w:b/>
          <w:bCs/>
          <w:sz w:val="20"/>
          <w:szCs w:val="20"/>
        </w:rPr>
        <w:t xml:space="preserve">1. по номеру </w:t>
      </w:r>
      <w:r w:rsidRPr="002E56CF">
        <w:rPr>
          <w:b/>
          <w:sz w:val="20"/>
          <w:szCs w:val="20"/>
        </w:rPr>
        <w:t>телефона</w:t>
      </w:r>
      <w:r w:rsidR="007B54B5">
        <w:rPr>
          <w:b/>
          <w:sz w:val="20"/>
          <w:szCs w:val="20"/>
        </w:rPr>
        <w:t xml:space="preserve"> онлайн</w:t>
      </w:r>
      <w:r w:rsidRPr="002E56CF">
        <w:rPr>
          <w:sz w:val="20"/>
          <w:szCs w:val="20"/>
        </w:rPr>
        <w:t xml:space="preserve"> +7-910-730-82-83</w:t>
      </w:r>
    </w:p>
    <w:p w:rsidR="00490D95" w:rsidRPr="002E56CF" w:rsidRDefault="00490D95" w:rsidP="00490D95">
      <w:pPr>
        <w:rPr>
          <w:sz w:val="20"/>
          <w:szCs w:val="20"/>
        </w:rPr>
      </w:pPr>
      <w:r w:rsidRPr="002E56CF">
        <w:rPr>
          <w:b/>
          <w:bCs/>
          <w:sz w:val="20"/>
          <w:szCs w:val="20"/>
        </w:rPr>
        <w:t xml:space="preserve">2. на карту сбербанка </w:t>
      </w:r>
      <w:r w:rsidRPr="002E56CF">
        <w:rPr>
          <w:sz w:val="20"/>
          <w:szCs w:val="20"/>
          <w:shd w:val="clear" w:color="auto" w:fill="FFFFFF"/>
        </w:rPr>
        <w:t>54694009 75907101</w:t>
      </w:r>
    </w:p>
    <w:p w:rsidR="00490D95" w:rsidRPr="002E56CF" w:rsidRDefault="00490D95" w:rsidP="00490D95">
      <w:pPr>
        <w:rPr>
          <w:sz w:val="20"/>
          <w:szCs w:val="20"/>
        </w:rPr>
      </w:pPr>
      <w:r w:rsidRPr="002E56CF">
        <w:rPr>
          <w:b/>
          <w:bCs/>
          <w:sz w:val="20"/>
          <w:szCs w:val="20"/>
        </w:rPr>
        <w:t xml:space="preserve">3. на расчетный счет в банке: </w:t>
      </w:r>
      <w:r w:rsidRPr="002E56CF">
        <w:rPr>
          <w:sz w:val="20"/>
          <w:szCs w:val="20"/>
        </w:rPr>
        <w:t>Индивидуальный предприниматель Горохов Александр Анатольевич, 305018, г. Курск, ул. Черняховского, д.33</w:t>
      </w:r>
    </w:p>
    <w:p w:rsidR="00490D95" w:rsidRPr="002E56CF" w:rsidRDefault="00490D95" w:rsidP="00490D95">
      <w:pPr>
        <w:rPr>
          <w:sz w:val="20"/>
          <w:szCs w:val="20"/>
        </w:rPr>
      </w:pPr>
      <w:r w:rsidRPr="002E56CF">
        <w:rPr>
          <w:sz w:val="20"/>
          <w:szCs w:val="20"/>
        </w:rPr>
        <w:t>ИНН 463001859833, КПП 463201001</w:t>
      </w:r>
    </w:p>
    <w:p w:rsidR="00490D95" w:rsidRPr="002E56CF" w:rsidRDefault="00490D95" w:rsidP="00490D95">
      <w:pPr>
        <w:pStyle w:val="a6"/>
        <w:spacing w:after="0"/>
        <w:rPr>
          <w:bCs/>
          <w:sz w:val="20"/>
          <w:szCs w:val="20"/>
        </w:rPr>
      </w:pPr>
      <w:r w:rsidRPr="002E56CF">
        <w:rPr>
          <w:sz w:val="20"/>
          <w:szCs w:val="20"/>
        </w:rPr>
        <w:t xml:space="preserve">Банк получателя </w:t>
      </w:r>
      <w:r w:rsidRPr="002E56CF">
        <w:rPr>
          <w:bCs/>
          <w:sz w:val="20"/>
          <w:szCs w:val="20"/>
        </w:rPr>
        <w:t xml:space="preserve">Центрально-Черноземный филиал ООО «Экспобанк», г. Курск, </w:t>
      </w:r>
      <w:r w:rsidRPr="002E56CF">
        <w:rPr>
          <w:sz w:val="20"/>
          <w:szCs w:val="20"/>
        </w:rPr>
        <w:t>р/</w:t>
      </w:r>
      <w:r w:rsidRPr="002E56CF">
        <w:rPr>
          <w:sz w:val="20"/>
          <w:szCs w:val="20"/>
          <w:lang w:val="en-US"/>
        </w:rPr>
        <w:t>c</w:t>
      </w:r>
      <w:r w:rsidRPr="002E56CF">
        <w:rPr>
          <w:sz w:val="20"/>
          <w:szCs w:val="20"/>
        </w:rPr>
        <w:t xml:space="preserve"> 40802810116000000733  к/сч 30101810345250000330 БИК 043807330</w:t>
      </w:r>
    </w:p>
    <w:p w:rsidR="002B06ED" w:rsidRPr="00C12535" w:rsidRDefault="002B06ED" w:rsidP="002B06ED">
      <w:pPr>
        <w:pStyle w:val="a6"/>
        <w:spacing w:after="0"/>
        <w:jc w:val="both"/>
        <w:rPr>
          <w:b/>
          <w:sz w:val="20"/>
          <w:szCs w:val="20"/>
        </w:rPr>
      </w:pPr>
      <w:r w:rsidRPr="00C12535">
        <w:rPr>
          <w:b/>
          <w:sz w:val="20"/>
          <w:szCs w:val="20"/>
        </w:rPr>
        <w:t>В графе вид платежа указать: «ПС-</w:t>
      </w:r>
      <w:r w:rsidR="00B4505A">
        <w:rPr>
          <w:b/>
          <w:sz w:val="20"/>
          <w:szCs w:val="20"/>
        </w:rPr>
        <w:t>9</w:t>
      </w:r>
      <w:r w:rsidR="007B54B5">
        <w:rPr>
          <w:b/>
          <w:sz w:val="20"/>
          <w:szCs w:val="20"/>
        </w:rPr>
        <w:t>9</w:t>
      </w:r>
      <w:r w:rsidRPr="00C12535">
        <w:rPr>
          <w:b/>
          <w:sz w:val="20"/>
          <w:szCs w:val="20"/>
        </w:rPr>
        <w:t>. Ф</w:t>
      </w:r>
      <w:r>
        <w:rPr>
          <w:b/>
          <w:sz w:val="20"/>
          <w:szCs w:val="20"/>
        </w:rPr>
        <w:t>амилия</w:t>
      </w:r>
      <w:r w:rsidRPr="00C12535">
        <w:rPr>
          <w:b/>
          <w:sz w:val="20"/>
          <w:szCs w:val="20"/>
        </w:rPr>
        <w:t xml:space="preserve">». </w:t>
      </w:r>
    </w:p>
    <w:p w:rsidR="002B06ED" w:rsidRPr="00C12535" w:rsidRDefault="002B06ED" w:rsidP="002B06ED">
      <w:pPr>
        <w:pStyle w:val="a6"/>
        <w:spacing w:after="0"/>
        <w:jc w:val="both"/>
        <w:rPr>
          <w:b/>
          <w:sz w:val="20"/>
          <w:szCs w:val="20"/>
        </w:rPr>
      </w:pPr>
      <w:r w:rsidRPr="00C12535">
        <w:rPr>
          <w:b/>
          <w:sz w:val="20"/>
          <w:szCs w:val="20"/>
        </w:rPr>
        <w:t xml:space="preserve">Для участников из СНГ возможна оплата Золотая корона, Колибри и др. </w:t>
      </w:r>
    </w:p>
    <w:p w:rsidR="00B4505A" w:rsidRDefault="00B4505A" w:rsidP="002B06ED">
      <w:pPr>
        <w:pStyle w:val="a6"/>
        <w:spacing w:after="0"/>
        <w:jc w:val="both"/>
        <w:rPr>
          <w:b/>
          <w:color w:val="FF0000"/>
          <w:sz w:val="20"/>
          <w:szCs w:val="20"/>
          <w:shd w:val="clear" w:color="auto" w:fill="FFFFFF"/>
        </w:rPr>
      </w:pPr>
    </w:p>
    <w:p w:rsidR="00FE2581" w:rsidRDefault="00FE2581" w:rsidP="002B06ED">
      <w:pPr>
        <w:pStyle w:val="a6"/>
        <w:spacing w:after="0"/>
        <w:jc w:val="both"/>
        <w:rPr>
          <w:b/>
          <w:color w:val="FF0000"/>
          <w:sz w:val="20"/>
          <w:szCs w:val="20"/>
          <w:shd w:val="clear" w:color="auto" w:fill="FFFFFF"/>
        </w:rPr>
      </w:pPr>
    </w:p>
    <w:p w:rsidR="00FE2581" w:rsidRDefault="00FE2581" w:rsidP="002B06ED">
      <w:pPr>
        <w:pStyle w:val="a6"/>
        <w:spacing w:after="0"/>
        <w:jc w:val="both"/>
        <w:rPr>
          <w:b/>
          <w:color w:val="FF0000"/>
          <w:sz w:val="20"/>
          <w:szCs w:val="20"/>
          <w:shd w:val="clear" w:color="auto" w:fill="FFFFFF"/>
        </w:rPr>
      </w:pPr>
    </w:p>
    <w:p w:rsidR="00FE2581" w:rsidRDefault="00FE2581" w:rsidP="002B06ED">
      <w:pPr>
        <w:pStyle w:val="a6"/>
        <w:spacing w:after="0"/>
        <w:jc w:val="both"/>
        <w:rPr>
          <w:b/>
          <w:color w:val="FF0000"/>
          <w:sz w:val="20"/>
          <w:szCs w:val="20"/>
          <w:shd w:val="clear" w:color="auto" w:fill="FFFFFF"/>
        </w:rPr>
      </w:pPr>
    </w:p>
    <w:p w:rsidR="00956483" w:rsidRPr="0020053D" w:rsidRDefault="00956483" w:rsidP="00956483">
      <w:pPr>
        <w:pStyle w:val="a6"/>
        <w:spacing w:after="0"/>
        <w:jc w:val="both"/>
        <w:rPr>
          <w:b/>
          <w:bCs/>
          <w:i/>
          <w:iCs/>
          <w:sz w:val="18"/>
          <w:szCs w:val="18"/>
        </w:rPr>
      </w:pPr>
      <w:r w:rsidRPr="0020053D">
        <w:rPr>
          <w:b/>
          <w:bCs/>
          <w:i/>
          <w:iCs/>
          <w:sz w:val="18"/>
          <w:szCs w:val="18"/>
        </w:rPr>
        <w:lastRenderedPageBreak/>
        <w:t>Требования к оформлению материалов:</w:t>
      </w:r>
    </w:p>
    <w:p w:rsidR="00956483" w:rsidRPr="0020053D" w:rsidRDefault="00956483" w:rsidP="00956483">
      <w:pPr>
        <w:shd w:val="clear" w:color="auto" w:fill="FFFFFF"/>
        <w:autoSpaceDE w:val="0"/>
        <w:rPr>
          <w:color w:val="auto"/>
          <w:sz w:val="18"/>
          <w:szCs w:val="18"/>
        </w:rPr>
      </w:pPr>
      <w:r w:rsidRPr="0020053D">
        <w:rPr>
          <w:color w:val="auto"/>
          <w:sz w:val="18"/>
          <w:szCs w:val="18"/>
        </w:rPr>
        <w:t xml:space="preserve">Поля – 2,5 см с каждой стороны; Шрифт - </w:t>
      </w:r>
      <w:r w:rsidRPr="0020053D">
        <w:rPr>
          <w:color w:val="auto"/>
          <w:sz w:val="18"/>
          <w:szCs w:val="18"/>
          <w:lang w:val="en-US"/>
        </w:rPr>
        <w:t>Times</w:t>
      </w:r>
      <w:r w:rsidRPr="0020053D">
        <w:rPr>
          <w:color w:val="auto"/>
          <w:sz w:val="18"/>
          <w:szCs w:val="18"/>
        </w:rPr>
        <w:t xml:space="preserve"> </w:t>
      </w:r>
      <w:r w:rsidRPr="0020053D">
        <w:rPr>
          <w:color w:val="auto"/>
          <w:sz w:val="18"/>
          <w:szCs w:val="18"/>
          <w:lang w:val="en-US"/>
        </w:rPr>
        <w:t>New</w:t>
      </w:r>
      <w:r w:rsidRPr="0020053D">
        <w:rPr>
          <w:color w:val="auto"/>
          <w:sz w:val="18"/>
          <w:szCs w:val="18"/>
        </w:rPr>
        <w:t xml:space="preserve"> </w:t>
      </w:r>
      <w:r w:rsidRPr="0020053D">
        <w:rPr>
          <w:color w:val="auto"/>
          <w:sz w:val="18"/>
          <w:szCs w:val="18"/>
          <w:lang w:val="en-US"/>
        </w:rPr>
        <w:t>Roman</w:t>
      </w:r>
      <w:r w:rsidRPr="0020053D">
        <w:rPr>
          <w:color w:val="auto"/>
          <w:sz w:val="18"/>
          <w:szCs w:val="18"/>
        </w:rPr>
        <w:t xml:space="preserve">, кегль 14, межстрочный интервал – одинарный; сноски по тексту, красная строка (отступ) по тексту – 0,5 см. </w:t>
      </w:r>
    </w:p>
    <w:p w:rsidR="00956483" w:rsidRPr="0020053D" w:rsidRDefault="00956483" w:rsidP="00956483">
      <w:pPr>
        <w:shd w:val="clear" w:color="auto" w:fill="FFFFFF"/>
        <w:autoSpaceDE w:val="0"/>
        <w:rPr>
          <w:i/>
          <w:iCs/>
          <w:color w:val="auto"/>
          <w:sz w:val="18"/>
          <w:szCs w:val="18"/>
        </w:rPr>
      </w:pPr>
      <w:r w:rsidRPr="0020053D">
        <w:rPr>
          <w:i/>
          <w:iCs/>
          <w:color w:val="auto"/>
          <w:sz w:val="18"/>
          <w:szCs w:val="18"/>
        </w:rPr>
        <w:t>Название статьи - заглавными буквами, жирным шрифтом, выравнивание по центру;</w:t>
      </w:r>
    </w:p>
    <w:p w:rsidR="00956483" w:rsidRPr="0020053D" w:rsidRDefault="00956483" w:rsidP="00956483">
      <w:pPr>
        <w:shd w:val="clear" w:color="auto" w:fill="FFFFFF"/>
        <w:autoSpaceDE w:val="0"/>
        <w:rPr>
          <w:i/>
          <w:iCs/>
          <w:color w:val="auto"/>
          <w:sz w:val="18"/>
          <w:szCs w:val="18"/>
        </w:rPr>
      </w:pPr>
      <w:r w:rsidRPr="0020053D">
        <w:rPr>
          <w:i/>
          <w:iCs/>
          <w:color w:val="auto"/>
          <w:sz w:val="18"/>
          <w:szCs w:val="18"/>
        </w:rPr>
        <w:t xml:space="preserve">ФИО авторов </w:t>
      </w:r>
      <w:r w:rsidRPr="0020053D">
        <w:rPr>
          <w:b/>
          <w:bCs/>
          <w:i/>
          <w:iCs/>
          <w:color w:val="auto"/>
          <w:sz w:val="18"/>
          <w:szCs w:val="18"/>
        </w:rPr>
        <w:t>полностью</w:t>
      </w:r>
      <w:r w:rsidRPr="0020053D">
        <w:rPr>
          <w:i/>
          <w:iCs/>
          <w:color w:val="auto"/>
          <w:sz w:val="18"/>
          <w:szCs w:val="18"/>
        </w:rPr>
        <w:t>; ученая степень; звание; должность - жирный курсив, по центру.</w:t>
      </w:r>
    </w:p>
    <w:p w:rsidR="00956483" w:rsidRPr="0020053D" w:rsidRDefault="00956483" w:rsidP="00956483">
      <w:pPr>
        <w:shd w:val="clear" w:color="auto" w:fill="FFFFFF"/>
        <w:autoSpaceDE w:val="0"/>
        <w:rPr>
          <w:i/>
          <w:iCs/>
          <w:color w:val="auto"/>
          <w:sz w:val="18"/>
          <w:szCs w:val="18"/>
        </w:rPr>
      </w:pPr>
      <w:r w:rsidRPr="0020053D">
        <w:rPr>
          <w:i/>
          <w:iCs/>
          <w:color w:val="auto"/>
          <w:sz w:val="18"/>
          <w:szCs w:val="18"/>
        </w:rPr>
        <w:t>Наименование организации, - курсив, по центру.</w:t>
      </w:r>
    </w:p>
    <w:p w:rsidR="00956483" w:rsidRPr="0020053D" w:rsidRDefault="00956483" w:rsidP="00956483">
      <w:pPr>
        <w:shd w:val="clear" w:color="auto" w:fill="FFFFFF"/>
        <w:autoSpaceDE w:val="0"/>
        <w:rPr>
          <w:i/>
          <w:iCs/>
          <w:color w:val="auto"/>
          <w:sz w:val="18"/>
          <w:szCs w:val="18"/>
        </w:rPr>
      </w:pPr>
      <w:r w:rsidRPr="0020053D">
        <w:rPr>
          <w:bCs/>
          <w:i/>
          <w:iCs/>
          <w:color w:val="auto"/>
          <w:sz w:val="18"/>
          <w:szCs w:val="18"/>
        </w:rPr>
        <w:t>Аннотация</w:t>
      </w:r>
      <w:r w:rsidRPr="0020053D">
        <w:rPr>
          <w:i/>
          <w:iCs/>
          <w:color w:val="auto"/>
          <w:sz w:val="18"/>
          <w:szCs w:val="18"/>
        </w:rPr>
        <w:t>, курсив, кегль 14</w:t>
      </w:r>
    </w:p>
    <w:p w:rsidR="00945FA8" w:rsidRPr="002B06ED" w:rsidRDefault="00E12E18" w:rsidP="00956483">
      <w:pPr>
        <w:shd w:val="clear" w:color="auto" w:fill="FFFFFF"/>
        <w:autoSpaceDE w:val="0"/>
        <w:rPr>
          <w:i/>
          <w:iCs/>
          <w:color w:val="auto"/>
          <w:sz w:val="18"/>
          <w:szCs w:val="18"/>
        </w:rPr>
      </w:pPr>
      <w:r w:rsidRPr="0020053D">
        <w:rPr>
          <w:i/>
          <w:iCs/>
          <w:color w:val="auto"/>
          <w:sz w:val="18"/>
          <w:szCs w:val="18"/>
        </w:rPr>
        <w:t>Ключевые слова</w:t>
      </w:r>
      <w:r w:rsidR="00945FA8" w:rsidRPr="002B06ED">
        <w:rPr>
          <w:i/>
          <w:iCs/>
          <w:color w:val="auto"/>
          <w:sz w:val="18"/>
          <w:szCs w:val="18"/>
        </w:rPr>
        <w:t xml:space="preserve"> </w:t>
      </w:r>
    </w:p>
    <w:p w:rsidR="0020053D" w:rsidRPr="0020053D" w:rsidRDefault="0020053D" w:rsidP="00956483">
      <w:pPr>
        <w:shd w:val="clear" w:color="auto" w:fill="FFFFFF"/>
        <w:autoSpaceDE w:val="0"/>
        <w:rPr>
          <w:iCs/>
          <w:color w:val="auto"/>
          <w:sz w:val="18"/>
          <w:szCs w:val="18"/>
        </w:rPr>
      </w:pPr>
      <w:r w:rsidRPr="0020053D">
        <w:rPr>
          <w:iCs/>
          <w:color w:val="auto"/>
          <w:sz w:val="18"/>
          <w:szCs w:val="18"/>
        </w:rPr>
        <w:t>Текст, кегль 14</w:t>
      </w:r>
    </w:p>
    <w:p w:rsidR="00303E7A" w:rsidRPr="00ED4ADC" w:rsidRDefault="00303E7A" w:rsidP="00303E7A">
      <w:pPr>
        <w:shd w:val="clear" w:color="auto" w:fill="FFFFFF"/>
        <w:autoSpaceDE w:val="0"/>
        <w:rPr>
          <w:i/>
          <w:color w:val="auto"/>
          <w:sz w:val="18"/>
          <w:szCs w:val="18"/>
        </w:rPr>
      </w:pPr>
      <w:r w:rsidRPr="00974FF8">
        <w:rPr>
          <w:i/>
          <w:color w:val="auto"/>
          <w:sz w:val="18"/>
          <w:szCs w:val="18"/>
        </w:rPr>
        <w:t xml:space="preserve">Список литературы </w:t>
      </w:r>
      <w:r w:rsidRPr="00CC578F">
        <w:rPr>
          <w:i/>
          <w:color w:val="auto"/>
          <w:sz w:val="18"/>
          <w:szCs w:val="18"/>
        </w:rPr>
        <w:t>(5-1</w:t>
      </w:r>
      <w:r>
        <w:rPr>
          <w:i/>
          <w:color w:val="auto"/>
          <w:sz w:val="18"/>
          <w:szCs w:val="18"/>
        </w:rPr>
        <w:t>5</w:t>
      </w:r>
      <w:r w:rsidRPr="00CC578F">
        <w:rPr>
          <w:i/>
          <w:color w:val="auto"/>
          <w:sz w:val="18"/>
          <w:szCs w:val="18"/>
        </w:rPr>
        <w:t xml:space="preserve"> наименований, </w:t>
      </w:r>
      <w:r w:rsidRPr="00CC578F">
        <w:rPr>
          <w:i/>
          <w:sz w:val="18"/>
          <w:szCs w:val="18"/>
          <w:shd w:val="clear" w:color="auto" w:fill="FFFFFF"/>
        </w:rPr>
        <w:t>Просьба соблюдать правила научной этики)</w:t>
      </w:r>
    </w:p>
    <w:p w:rsidR="00956483" w:rsidRPr="00C12535" w:rsidRDefault="00956483" w:rsidP="00956483">
      <w:pPr>
        <w:shd w:val="clear" w:color="auto" w:fill="FFFFFF"/>
        <w:autoSpaceDE w:val="0"/>
        <w:rPr>
          <w:i/>
          <w:iCs/>
          <w:color w:val="auto"/>
          <w:sz w:val="18"/>
          <w:szCs w:val="18"/>
        </w:rPr>
      </w:pPr>
      <w:r w:rsidRPr="0020053D">
        <w:rPr>
          <w:i/>
          <w:iCs/>
          <w:color w:val="auto"/>
          <w:sz w:val="18"/>
          <w:szCs w:val="18"/>
        </w:rPr>
        <w:t xml:space="preserve">В конце статьи укажите </w:t>
      </w:r>
      <w:r w:rsidR="00C12535">
        <w:rPr>
          <w:i/>
          <w:iCs/>
          <w:color w:val="auto"/>
          <w:sz w:val="18"/>
          <w:szCs w:val="18"/>
        </w:rPr>
        <w:t xml:space="preserve">номер секции, </w:t>
      </w:r>
      <w:r w:rsidR="00C12535" w:rsidRPr="0020053D">
        <w:rPr>
          <w:i/>
          <w:iCs/>
          <w:color w:val="auto"/>
          <w:sz w:val="18"/>
          <w:szCs w:val="18"/>
        </w:rPr>
        <w:t>название секции.</w:t>
      </w:r>
      <w:r w:rsidR="00C12535">
        <w:rPr>
          <w:i/>
          <w:iCs/>
          <w:color w:val="auto"/>
          <w:sz w:val="18"/>
          <w:szCs w:val="18"/>
        </w:rPr>
        <w:t xml:space="preserve"> </w:t>
      </w:r>
      <w:r w:rsidRPr="0020053D">
        <w:rPr>
          <w:i/>
          <w:iCs/>
          <w:color w:val="auto"/>
          <w:sz w:val="18"/>
          <w:szCs w:val="18"/>
        </w:rPr>
        <w:t xml:space="preserve">ФИО получателя полностью, почтовый адрес с указанием индекса (по этому адресу будет выслан сборник материалов в течении 30 дней после даты проведения), телефон, </w:t>
      </w:r>
      <w:r w:rsidRPr="0020053D">
        <w:rPr>
          <w:i/>
          <w:iCs/>
          <w:color w:val="auto"/>
          <w:sz w:val="18"/>
          <w:szCs w:val="18"/>
          <w:lang w:val="en-US"/>
        </w:rPr>
        <w:t>e</w:t>
      </w:r>
      <w:r w:rsidRPr="0020053D">
        <w:rPr>
          <w:i/>
          <w:iCs/>
          <w:color w:val="auto"/>
          <w:sz w:val="18"/>
          <w:szCs w:val="18"/>
        </w:rPr>
        <w:t>-</w:t>
      </w:r>
      <w:r w:rsidRPr="0020053D">
        <w:rPr>
          <w:i/>
          <w:iCs/>
          <w:color w:val="auto"/>
          <w:sz w:val="18"/>
          <w:szCs w:val="18"/>
          <w:lang w:val="en-US"/>
        </w:rPr>
        <w:t>mail</w:t>
      </w:r>
      <w:r w:rsidR="00C12535">
        <w:rPr>
          <w:i/>
          <w:iCs/>
          <w:color w:val="auto"/>
          <w:sz w:val="18"/>
          <w:szCs w:val="18"/>
        </w:rPr>
        <w:t xml:space="preserve"> (ОБЯЗАТЕЛЬНО).</w:t>
      </w:r>
    </w:p>
    <w:p w:rsidR="00945FA8" w:rsidRPr="00C12535" w:rsidRDefault="00945FA8" w:rsidP="00956483">
      <w:pPr>
        <w:shd w:val="clear" w:color="auto" w:fill="FFFFFF"/>
        <w:autoSpaceDE w:val="0"/>
        <w:rPr>
          <w:i/>
          <w:iCs/>
          <w:color w:val="auto"/>
          <w:sz w:val="18"/>
          <w:szCs w:val="18"/>
        </w:rPr>
      </w:pPr>
    </w:p>
    <w:p w:rsidR="007B54B5" w:rsidRPr="008503B5" w:rsidRDefault="007B54B5" w:rsidP="007B54B5">
      <w:pPr>
        <w:shd w:val="clear" w:color="auto" w:fill="FFFFFF"/>
        <w:autoSpaceDE w:val="0"/>
        <w:rPr>
          <w:b/>
          <w:i/>
          <w:color w:val="auto"/>
          <w:sz w:val="20"/>
          <w:szCs w:val="20"/>
        </w:rPr>
      </w:pPr>
      <w:r w:rsidRPr="008503B5">
        <w:rPr>
          <w:b/>
          <w:i/>
          <w:color w:val="auto"/>
          <w:sz w:val="20"/>
          <w:szCs w:val="20"/>
        </w:rPr>
        <w:t>Минимальный объем статьи для сборника– 3 страницы, для журнала – 5 страниц текста без учета списка литературы.</w:t>
      </w:r>
    </w:p>
    <w:p w:rsidR="007B54B5" w:rsidRPr="008503B5" w:rsidRDefault="007B54B5" w:rsidP="007B54B5">
      <w:pPr>
        <w:shd w:val="clear" w:color="auto" w:fill="FFFFFF"/>
        <w:autoSpaceDE w:val="0"/>
        <w:rPr>
          <w:b/>
          <w:i/>
          <w:sz w:val="20"/>
          <w:szCs w:val="20"/>
        </w:rPr>
      </w:pPr>
      <w:r w:rsidRPr="008503B5">
        <w:rPr>
          <w:b/>
          <w:i/>
          <w:sz w:val="20"/>
          <w:szCs w:val="20"/>
        </w:rPr>
        <w:t>Оплата за участие (одна статья) составляет:</w:t>
      </w:r>
    </w:p>
    <w:p w:rsidR="007B54B5" w:rsidRPr="008503B5" w:rsidRDefault="007B54B5" w:rsidP="007B54B5">
      <w:pPr>
        <w:shd w:val="clear" w:color="auto" w:fill="FFFFFF"/>
        <w:autoSpaceDE w:val="0"/>
        <w:ind w:left="142" w:hanging="142"/>
        <w:rPr>
          <w:b/>
          <w:i/>
          <w:sz w:val="20"/>
          <w:szCs w:val="20"/>
        </w:rPr>
      </w:pPr>
      <w:r w:rsidRPr="008503B5">
        <w:rPr>
          <w:b/>
          <w:i/>
          <w:sz w:val="20"/>
          <w:szCs w:val="20"/>
        </w:rPr>
        <w:t xml:space="preserve">- Стоимость публикации одной статьи для сборника конференции, объемом 3-4 страницы  (сборник в электронном виде -  400 рублей. Каждая дополнительная страница – 100 рублей </w:t>
      </w:r>
    </w:p>
    <w:p w:rsidR="007B54B5" w:rsidRPr="008503B5" w:rsidRDefault="007B54B5" w:rsidP="007B54B5">
      <w:pPr>
        <w:shd w:val="clear" w:color="auto" w:fill="FFFFFF"/>
        <w:autoSpaceDE w:val="0"/>
        <w:ind w:left="142" w:hanging="142"/>
        <w:rPr>
          <w:b/>
          <w:i/>
          <w:sz w:val="20"/>
          <w:szCs w:val="20"/>
        </w:rPr>
      </w:pPr>
      <w:r w:rsidRPr="008503B5">
        <w:rPr>
          <w:b/>
          <w:i/>
          <w:sz w:val="20"/>
          <w:szCs w:val="20"/>
        </w:rPr>
        <w:t xml:space="preserve">- Стоимость сборника в бумажном виде -  500 рублей. Оплачивается дополнительно, </w:t>
      </w:r>
      <w:r w:rsidRPr="008503B5">
        <w:rPr>
          <w:b/>
          <w:i/>
          <w:color w:val="auto"/>
          <w:sz w:val="20"/>
          <w:szCs w:val="20"/>
        </w:rPr>
        <w:t>включая почтовую отправку, в страны СНГ – 15 долларов.</w:t>
      </w:r>
    </w:p>
    <w:p w:rsidR="007B54B5" w:rsidRPr="008503B5" w:rsidRDefault="007B54B5" w:rsidP="007B54B5">
      <w:pPr>
        <w:shd w:val="clear" w:color="auto" w:fill="FFFFFF"/>
        <w:autoSpaceDE w:val="0"/>
        <w:ind w:left="142" w:hanging="142"/>
        <w:rPr>
          <w:b/>
          <w:i/>
          <w:sz w:val="20"/>
          <w:szCs w:val="20"/>
        </w:rPr>
      </w:pPr>
      <w:r w:rsidRPr="008503B5">
        <w:rPr>
          <w:b/>
          <w:i/>
          <w:sz w:val="20"/>
          <w:szCs w:val="20"/>
        </w:rPr>
        <w:t xml:space="preserve"> - Стоимость публикации одной статьи для журнала ИЭ, объемом 5-6 страниц (журнал в электронном виде -  1000 рублей. Каждая дополнительная страница – 100 рублей </w:t>
      </w:r>
    </w:p>
    <w:p w:rsidR="007B54B5" w:rsidRPr="008503B5" w:rsidRDefault="007B54B5" w:rsidP="007B54B5">
      <w:pPr>
        <w:shd w:val="clear" w:color="auto" w:fill="FFFFFF"/>
        <w:autoSpaceDE w:val="0"/>
        <w:ind w:left="142" w:hanging="142"/>
        <w:rPr>
          <w:b/>
          <w:i/>
          <w:sz w:val="20"/>
          <w:szCs w:val="20"/>
        </w:rPr>
      </w:pPr>
      <w:r w:rsidRPr="008503B5">
        <w:rPr>
          <w:b/>
          <w:i/>
          <w:sz w:val="20"/>
          <w:szCs w:val="20"/>
        </w:rPr>
        <w:t xml:space="preserve">- Стоимость журнала в бумажном виде -  500 рублей. Оплачивается дополнительно, </w:t>
      </w:r>
      <w:r w:rsidRPr="008503B5">
        <w:rPr>
          <w:b/>
          <w:i/>
          <w:color w:val="auto"/>
          <w:sz w:val="20"/>
          <w:szCs w:val="20"/>
        </w:rPr>
        <w:t>включая почтовую отправку, в страны СНГ – 15 долларов.</w:t>
      </w:r>
    </w:p>
    <w:p w:rsidR="007B54B5" w:rsidRPr="008503B5" w:rsidRDefault="007B54B5" w:rsidP="007B54B5">
      <w:pPr>
        <w:shd w:val="clear" w:color="auto" w:fill="FFFFFF"/>
        <w:autoSpaceDE w:val="0"/>
        <w:ind w:left="142" w:hanging="142"/>
        <w:rPr>
          <w:b/>
          <w:i/>
          <w:iCs/>
          <w:sz w:val="20"/>
          <w:szCs w:val="20"/>
        </w:rPr>
      </w:pPr>
      <w:r w:rsidRPr="008503B5">
        <w:rPr>
          <w:b/>
          <w:i/>
          <w:sz w:val="20"/>
          <w:szCs w:val="20"/>
        </w:rPr>
        <w:t xml:space="preserve">- </w:t>
      </w:r>
      <w:r w:rsidRPr="008503B5">
        <w:rPr>
          <w:b/>
          <w:i/>
          <w:iCs/>
          <w:sz w:val="20"/>
          <w:szCs w:val="20"/>
        </w:rPr>
        <w:t>Стоимость диплома участника: в электронном виде – 100 рублей, в бумажном виде – 150 рублей, включая стоимость почтовой пересылки.</w:t>
      </w:r>
    </w:p>
    <w:p w:rsidR="007B54B5" w:rsidRPr="008503B5" w:rsidRDefault="007B54B5" w:rsidP="007B54B5">
      <w:pPr>
        <w:pStyle w:val="a6"/>
        <w:spacing w:after="0"/>
        <w:ind w:left="142" w:hanging="142"/>
        <w:rPr>
          <w:b/>
          <w:i/>
          <w:iCs/>
          <w:sz w:val="20"/>
          <w:szCs w:val="20"/>
        </w:rPr>
      </w:pPr>
      <w:r w:rsidRPr="008503B5">
        <w:rPr>
          <w:b/>
          <w:i/>
          <w:iCs/>
          <w:sz w:val="20"/>
          <w:szCs w:val="20"/>
        </w:rPr>
        <w:t>Стоимость дополнительного  сборника, журнала в бумажном варианте – 500 рублей, для участников из стран СНГ – 15 долларов, включая стоимость почтовых расходов</w:t>
      </w:r>
    </w:p>
    <w:p w:rsidR="007B54B5" w:rsidRPr="008503B5" w:rsidRDefault="007B54B5" w:rsidP="007B54B5">
      <w:pPr>
        <w:pStyle w:val="a6"/>
        <w:spacing w:after="0"/>
        <w:ind w:left="142" w:hanging="142"/>
        <w:rPr>
          <w:b/>
          <w:i/>
          <w:iCs/>
          <w:sz w:val="20"/>
          <w:szCs w:val="20"/>
        </w:rPr>
      </w:pPr>
      <w:r w:rsidRPr="008503B5">
        <w:rPr>
          <w:b/>
          <w:i/>
          <w:iCs/>
          <w:sz w:val="20"/>
          <w:szCs w:val="20"/>
        </w:rPr>
        <w:t xml:space="preserve">- Присвоение </w:t>
      </w:r>
      <w:r w:rsidRPr="008503B5">
        <w:rPr>
          <w:b/>
          <w:i/>
          <w:iCs/>
          <w:sz w:val="20"/>
          <w:szCs w:val="20"/>
          <w:lang w:val="en-US"/>
        </w:rPr>
        <w:t>DOI</w:t>
      </w:r>
      <w:r w:rsidRPr="008503B5">
        <w:rPr>
          <w:b/>
          <w:i/>
          <w:iCs/>
          <w:sz w:val="20"/>
          <w:szCs w:val="20"/>
        </w:rPr>
        <w:t xml:space="preserve"> статье сборника – </w:t>
      </w:r>
      <w:r w:rsidR="005B3840">
        <w:rPr>
          <w:b/>
          <w:i/>
          <w:iCs/>
          <w:sz w:val="20"/>
          <w:szCs w:val="20"/>
        </w:rPr>
        <w:t>3</w:t>
      </w:r>
      <w:r w:rsidRPr="008503B5">
        <w:rPr>
          <w:b/>
          <w:i/>
          <w:iCs/>
          <w:sz w:val="20"/>
          <w:szCs w:val="20"/>
        </w:rPr>
        <w:t xml:space="preserve">00 рулей за статью. </w:t>
      </w:r>
    </w:p>
    <w:p w:rsidR="00945FA8" w:rsidRDefault="00945FA8" w:rsidP="00783913">
      <w:pPr>
        <w:pStyle w:val="a6"/>
        <w:spacing w:after="0"/>
        <w:jc w:val="both"/>
        <w:rPr>
          <w:sz w:val="18"/>
          <w:szCs w:val="18"/>
        </w:rPr>
      </w:pPr>
    </w:p>
    <w:p w:rsidR="007B54B5" w:rsidRDefault="007B54B5" w:rsidP="00783913">
      <w:pPr>
        <w:pStyle w:val="a6"/>
        <w:spacing w:after="0"/>
        <w:jc w:val="both"/>
        <w:rPr>
          <w:sz w:val="18"/>
          <w:szCs w:val="18"/>
        </w:rPr>
      </w:pPr>
    </w:p>
    <w:p w:rsidR="007B54B5" w:rsidRDefault="007B54B5" w:rsidP="00783913">
      <w:pPr>
        <w:pStyle w:val="a6"/>
        <w:spacing w:after="0"/>
        <w:jc w:val="both"/>
        <w:rPr>
          <w:sz w:val="18"/>
          <w:szCs w:val="18"/>
        </w:rPr>
      </w:pPr>
    </w:p>
    <w:p w:rsidR="007B54B5" w:rsidRDefault="007B54B5" w:rsidP="00783913">
      <w:pPr>
        <w:pStyle w:val="a6"/>
        <w:spacing w:after="0"/>
        <w:jc w:val="both"/>
        <w:rPr>
          <w:sz w:val="18"/>
          <w:szCs w:val="18"/>
        </w:rPr>
      </w:pPr>
    </w:p>
    <w:p w:rsidR="00945FA8" w:rsidRDefault="00945FA8" w:rsidP="00783913">
      <w:pPr>
        <w:pStyle w:val="a6"/>
        <w:spacing w:after="0"/>
        <w:jc w:val="both"/>
        <w:rPr>
          <w:sz w:val="18"/>
          <w:szCs w:val="18"/>
        </w:rPr>
      </w:pPr>
    </w:p>
    <w:p w:rsidR="00945FA8" w:rsidRDefault="00945FA8" w:rsidP="00783913">
      <w:pPr>
        <w:pStyle w:val="a6"/>
        <w:spacing w:after="0"/>
        <w:jc w:val="both"/>
        <w:rPr>
          <w:sz w:val="18"/>
          <w:szCs w:val="18"/>
        </w:rPr>
      </w:pPr>
    </w:p>
    <w:p w:rsidR="007B54B5" w:rsidRDefault="007B54B5" w:rsidP="00783913">
      <w:pPr>
        <w:pStyle w:val="a6"/>
        <w:spacing w:after="0"/>
        <w:jc w:val="both"/>
        <w:rPr>
          <w:sz w:val="18"/>
          <w:szCs w:val="18"/>
        </w:rPr>
      </w:pPr>
    </w:p>
    <w:p w:rsidR="007B54B5" w:rsidRDefault="007B54B5" w:rsidP="00783913">
      <w:pPr>
        <w:pStyle w:val="a6"/>
        <w:spacing w:after="0"/>
        <w:jc w:val="both"/>
        <w:rPr>
          <w:sz w:val="18"/>
          <w:szCs w:val="18"/>
        </w:rPr>
        <w:sectPr w:rsidR="007B54B5" w:rsidSect="00945FA8">
          <w:footnotePr>
            <w:pos w:val="beneathText"/>
          </w:footnotePr>
          <w:type w:val="continuous"/>
          <w:pgSz w:w="16837" w:h="11905" w:orient="landscape"/>
          <w:pgMar w:top="284" w:right="394" w:bottom="284" w:left="284" w:header="720" w:footer="720" w:gutter="0"/>
          <w:cols w:num="3" w:space="212"/>
          <w:docGrid w:linePitch="360"/>
        </w:sectPr>
      </w:pPr>
    </w:p>
    <w:p w:rsidR="007B54B5" w:rsidRPr="006A68AD" w:rsidRDefault="007B54B5" w:rsidP="007B54B5">
      <w:pPr>
        <w:pStyle w:val="a6"/>
        <w:spacing w:after="0"/>
        <w:jc w:val="both"/>
        <w:rPr>
          <w:color w:val="FF0000"/>
          <w:shd w:val="clear" w:color="auto" w:fill="FFFFFF"/>
        </w:rPr>
      </w:pPr>
      <w:r w:rsidRPr="006A68AD">
        <w:rPr>
          <w:color w:val="FF0000"/>
          <w:shd w:val="clear" w:color="auto" w:fill="FFFFFF"/>
        </w:rPr>
        <w:lastRenderedPageBreak/>
        <w:t xml:space="preserve">Образец Оформления статьи </w:t>
      </w:r>
      <w:r>
        <w:rPr>
          <w:color w:val="FF0000"/>
          <w:shd w:val="clear" w:color="auto" w:fill="FFFFFF"/>
        </w:rPr>
        <w:t xml:space="preserve">сборника </w:t>
      </w:r>
      <w:r w:rsidR="00C4536E">
        <w:rPr>
          <w:color w:val="FF0000"/>
          <w:shd w:val="clear" w:color="auto" w:fill="FFFFFF"/>
        </w:rPr>
        <w:t>(весь текст 14 пт)</w:t>
      </w:r>
    </w:p>
    <w:p w:rsidR="007B54B5" w:rsidRPr="00C4536E" w:rsidRDefault="007B54B5" w:rsidP="007B54B5">
      <w:pPr>
        <w:widowControl w:val="0"/>
        <w:jc w:val="center"/>
        <w:rPr>
          <w:b/>
          <w:sz w:val="24"/>
          <w:szCs w:val="24"/>
        </w:rPr>
      </w:pPr>
      <w:r w:rsidRPr="00C4536E">
        <w:rPr>
          <w:b/>
          <w:sz w:val="24"/>
          <w:szCs w:val="24"/>
        </w:rPr>
        <w:t xml:space="preserve">ОСОБЕННОСТИ ДОПРОСА НЕСОВЕРШЕННОЛЕТНИХ ЛИЦ </w:t>
      </w:r>
    </w:p>
    <w:p w:rsidR="007B54B5" w:rsidRPr="00C4536E" w:rsidRDefault="007B54B5" w:rsidP="007B54B5">
      <w:pPr>
        <w:widowControl w:val="0"/>
        <w:jc w:val="center"/>
        <w:rPr>
          <w:b/>
          <w:sz w:val="24"/>
          <w:szCs w:val="24"/>
        </w:rPr>
      </w:pPr>
      <w:r w:rsidRPr="00C4536E">
        <w:rPr>
          <w:b/>
          <w:sz w:val="24"/>
          <w:szCs w:val="24"/>
        </w:rPr>
        <w:t>НА ПРЕДВАРИТЕЛЬНОМ РАССЛЕДОВАНИИ</w:t>
      </w:r>
    </w:p>
    <w:p w:rsidR="007B54B5" w:rsidRPr="00C4536E" w:rsidRDefault="007B54B5" w:rsidP="007B54B5">
      <w:pPr>
        <w:widowControl w:val="0"/>
        <w:jc w:val="center"/>
        <w:rPr>
          <w:b/>
          <w:i/>
          <w:sz w:val="24"/>
          <w:szCs w:val="24"/>
        </w:rPr>
      </w:pPr>
      <w:r w:rsidRPr="00C4536E">
        <w:rPr>
          <w:b/>
          <w:i/>
          <w:sz w:val="24"/>
          <w:szCs w:val="24"/>
        </w:rPr>
        <w:t>Акулова Алла Ивановна</w:t>
      </w:r>
      <w:r w:rsidRPr="00C4536E">
        <w:rPr>
          <w:i/>
          <w:sz w:val="24"/>
          <w:szCs w:val="24"/>
        </w:rPr>
        <w:t>, студент</w:t>
      </w:r>
    </w:p>
    <w:p w:rsidR="007B54B5" w:rsidRPr="00C4536E" w:rsidRDefault="007B54B5" w:rsidP="007B54B5">
      <w:pPr>
        <w:widowControl w:val="0"/>
        <w:jc w:val="center"/>
        <w:rPr>
          <w:i/>
          <w:sz w:val="24"/>
          <w:szCs w:val="24"/>
          <w:lang w:val="en-US"/>
        </w:rPr>
      </w:pPr>
      <w:r w:rsidRPr="00C4536E">
        <w:rPr>
          <w:i/>
          <w:sz w:val="24"/>
          <w:szCs w:val="24"/>
          <w:lang w:val="en-US"/>
        </w:rPr>
        <w:t>(e-mail: ak-vik@mail.ru)</w:t>
      </w:r>
    </w:p>
    <w:p w:rsidR="007B54B5" w:rsidRPr="00C4536E" w:rsidRDefault="007B54B5" w:rsidP="007B54B5">
      <w:pPr>
        <w:widowControl w:val="0"/>
        <w:jc w:val="center"/>
        <w:rPr>
          <w:i/>
          <w:sz w:val="24"/>
          <w:szCs w:val="24"/>
        </w:rPr>
      </w:pPr>
      <w:r w:rsidRPr="00C4536E">
        <w:rPr>
          <w:i/>
          <w:sz w:val="24"/>
          <w:szCs w:val="24"/>
        </w:rPr>
        <w:t>Юго-Западный государственный университет, г.Курск, Россия</w:t>
      </w:r>
    </w:p>
    <w:p w:rsidR="007B54B5" w:rsidRPr="00C4536E" w:rsidRDefault="007B54B5" w:rsidP="007B54B5">
      <w:pPr>
        <w:widowControl w:val="0"/>
        <w:jc w:val="center"/>
        <w:rPr>
          <w:i/>
          <w:sz w:val="24"/>
          <w:szCs w:val="24"/>
        </w:rPr>
      </w:pPr>
      <w:r w:rsidRPr="00C4536E">
        <w:rPr>
          <w:b/>
          <w:i/>
          <w:sz w:val="24"/>
          <w:szCs w:val="24"/>
        </w:rPr>
        <w:t>Долгова Марина Ивановна</w:t>
      </w:r>
      <w:r w:rsidRPr="00C4536E">
        <w:rPr>
          <w:i/>
          <w:sz w:val="24"/>
          <w:szCs w:val="24"/>
        </w:rPr>
        <w:t>, к.т.н., доцент</w:t>
      </w:r>
    </w:p>
    <w:p w:rsidR="007B54B5" w:rsidRPr="00C4536E" w:rsidRDefault="007B54B5" w:rsidP="007B54B5">
      <w:pPr>
        <w:widowControl w:val="0"/>
        <w:jc w:val="center"/>
        <w:rPr>
          <w:i/>
          <w:sz w:val="24"/>
          <w:szCs w:val="24"/>
        </w:rPr>
      </w:pPr>
      <w:r w:rsidRPr="00C4536E">
        <w:rPr>
          <w:i/>
          <w:sz w:val="24"/>
          <w:szCs w:val="24"/>
        </w:rPr>
        <w:t>Юго-Западный государственный университет, г.Курск, Россия</w:t>
      </w:r>
    </w:p>
    <w:p w:rsidR="007B54B5" w:rsidRPr="00C4536E" w:rsidRDefault="007B54B5" w:rsidP="007B54B5">
      <w:pPr>
        <w:widowControl w:val="0"/>
        <w:jc w:val="center"/>
        <w:rPr>
          <w:i/>
          <w:sz w:val="24"/>
          <w:szCs w:val="24"/>
          <w:lang w:val="en-US"/>
        </w:rPr>
      </w:pPr>
      <w:r w:rsidRPr="00C4536E">
        <w:rPr>
          <w:i/>
          <w:sz w:val="24"/>
          <w:szCs w:val="24"/>
          <w:lang w:val="en-US"/>
        </w:rPr>
        <w:t>(e-mail: ak-vik@mail.ru)</w:t>
      </w:r>
    </w:p>
    <w:p w:rsidR="007B54B5" w:rsidRPr="00C4536E" w:rsidRDefault="007B54B5" w:rsidP="007B54B5">
      <w:pPr>
        <w:widowControl w:val="0"/>
        <w:rPr>
          <w:sz w:val="24"/>
          <w:szCs w:val="24"/>
          <w:lang w:val="en-US"/>
        </w:rPr>
      </w:pPr>
    </w:p>
    <w:p w:rsidR="007B54B5" w:rsidRPr="00C4536E" w:rsidRDefault="007B54B5" w:rsidP="007B54B5">
      <w:pPr>
        <w:widowControl w:val="0"/>
        <w:ind w:firstLine="284"/>
        <w:jc w:val="both"/>
        <w:rPr>
          <w:i/>
          <w:sz w:val="24"/>
          <w:szCs w:val="24"/>
        </w:rPr>
      </w:pPr>
      <w:r w:rsidRPr="00C4536E">
        <w:rPr>
          <w:i/>
          <w:sz w:val="24"/>
          <w:szCs w:val="24"/>
        </w:rPr>
        <w:t>В данной статье раскрываются особенности тактики допроса несовершеннолетних потерпевших на предварительном следствии с учетом процессуальных, тактических и психологических основ его производства в процессе раскрытия и расследования преступлений.</w:t>
      </w:r>
    </w:p>
    <w:p w:rsidR="007B54B5" w:rsidRPr="00C4536E" w:rsidRDefault="007B54B5" w:rsidP="007B54B5">
      <w:pPr>
        <w:widowControl w:val="0"/>
        <w:ind w:firstLine="284"/>
        <w:jc w:val="both"/>
        <w:rPr>
          <w:i/>
          <w:sz w:val="24"/>
          <w:szCs w:val="24"/>
        </w:rPr>
      </w:pPr>
      <w:r w:rsidRPr="00C4536E">
        <w:rPr>
          <w:i/>
          <w:sz w:val="24"/>
          <w:szCs w:val="24"/>
        </w:rPr>
        <w:t>Ключевые слова: следственное действие, допрос, тактика допроса, несовершеннолетний.</w:t>
      </w:r>
    </w:p>
    <w:p w:rsidR="007B54B5" w:rsidRPr="00C4536E" w:rsidRDefault="007B54B5" w:rsidP="007B54B5">
      <w:pPr>
        <w:pStyle w:val="a6"/>
        <w:spacing w:after="0"/>
        <w:jc w:val="both"/>
        <w:rPr>
          <w:color w:val="auto"/>
          <w:sz w:val="24"/>
          <w:szCs w:val="24"/>
          <w:shd w:val="clear" w:color="auto" w:fill="FFFFFF"/>
        </w:rPr>
      </w:pPr>
      <w:r w:rsidRPr="00C4536E">
        <w:rPr>
          <w:color w:val="auto"/>
          <w:sz w:val="24"/>
          <w:szCs w:val="24"/>
          <w:shd w:val="clear" w:color="auto" w:fill="FFFFFF"/>
        </w:rPr>
        <w:t>…….</w:t>
      </w:r>
    </w:p>
    <w:p w:rsidR="007B54B5" w:rsidRPr="00C4536E" w:rsidRDefault="007B54B5" w:rsidP="007B54B5">
      <w:pPr>
        <w:pStyle w:val="a6"/>
        <w:spacing w:after="0"/>
        <w:jc w:val="both"/>
        <w:rPr>
          <w:color w:val="auto"/>
          <w:sz w:val="24"/>
          <w:szCs w:val="24"/>
          <w:shd w:val="clear" w:color="auto" w:fill="FFFFFF"/>
        </w:rPr>
      </w:pPr>
      <w:r w:rsidRPr="00C4536E">
        <w:rPr>
          <w:color w:val="auto"/>
          <w:sz w:val="24"/>
          <w:szCs w:val="24"/>
          <w:shd w:val="clear" w:color="auto" w:fill="FFFFFF"/>
        </w:rPr>
        <w:t>Текст статьи</w:t>
      </w:r>
    </w:p>
    <w:p w:rsidR="007B54B5" w:rsidRPr="00C4536E" w:rsidRDefault="007B54B5" w:rsidP="007B54B5">
      <w:pPr>
        <w:pStyle w:val="a6"/>
        <w:spacing w:after="0"/>
        <w:jc w:val="both"/>
        <w:rPr>
          <w:color w:val="auto"/>
          <w:sz w:val="24"/>
          <w:szCs w:val="24"/>
          <w:shd w:val="clear" w:color="auto" w:fill="FFFFFF"/>
        </w:rPr>
      </w:pPr>
      <w:r w:rsidRPr="00C4536E">
        <w:rPr>
          <w:color w:val="auto"/>
          <w:sz w:val="24"/>
          <w:szCs w:val="24"/>
          <w:shd w:val="clear" w:color="auto" w:fill="FFFFFF"/>
        </w:rPr>
        <w:t>….</w:t>
      </w:r>
    </w:p>
    <w:p w:rsidR="007B54B5" w:rsidRPr="00C4536E" w:rsidRDefault="007B54B5" w:rsidP="007B54B5">
      <w:pPr>
        <w:pStyle w:val="a6"/>
        <w:spacing w:after="0"/>
        <w:jc w:val="both"/>
        <w:rPr>
          <w:i/>
          <w:color w:val="auto"/>
          <w:sz w:val="24"/>
          <w:szCs w:val="24"/>
          <w:shd w:val="clear" w:color="auto" w:fill="FFFFFF"/>
        </w:rPr>
      </w:pPr>
      <w:r w:rsidRPr="00C4536E">
        <w:rPr>
          <w:i/>
          <w:color w:val="auto"/>
          <w:sz w:val="24"/>
          <w:szCs w:val="24"/>
          <w:shd w:val="clear" w:color="auto" w:fill="FFFFFF"/>
        </w:rPr>
        <w:t>Список литературы</w:t>
      </w:r>
    </w:p>
    <w:p w:rsidR="007B54B5" w:rsidRPr="00C4536E" w:rsidRDefault="007B54B5" w:rsidP="007B54B5">
      <w:pPr>
        <w:pStyle w:val="a6"/>
        <w:spacing w:after="0"/>
        <w:jc w:val="both"/>
        <w:rPr>
          <w:color w:val="auto"/>
          <w:sz w:val="24"/>
          <w:szCs w:val="24"/>
          <w:shd w:val="clear" w:color="auto" w:fill="FFFFFF"/>
        </w:rPr>
      </w:pPr>
      <w:r w:rsidRPr="00C4536E">
        <w:rPr>
          <w:color w:val="auto"/>
          <w:sz w:val="24"/>
          <w:szCs w:val="24"/>
          <w:shd w:val="clear" w:color="auto" w:fill="FFFFFF"/>
        </w:rPr>
        <w:t>1.    ……</w:t>
      </w:r>
    </w:p>
    <w:p w:rsidR="007B54B5" w:rsidRPr="00C4536E" w:rsidRDefault="007B54B5" w:rsidP="007B54B5">
      <w:pPr>
        <w:pStyle w:val="a6"/>
        <w:spacing w:after="0"/>
        <w:jc w:val="both"/>
        <w:rPr>
          <w:color w:val="auto"/>
          <w:sz w:val="24"/>
          <w:szCs w:val="24"/>
          <w:shd w:val="clear" w:color="auto" w:fill="FFFFFF"/>
        </w:rPr>
      </w:pPr>
      <w:r w:rsidRPr="00C4536E">
        <w:rPr>
          <w:color w:val="auto"/>
          <w:sz w:val="24"/>
          <w:szCs w:val="24"/>
          <w:shd w:val="clear" w:color="auto" w:fill="FFFFFF"/>
        </w:rPr>
        <w:t>2. …</w:t>
      </w:r>
    </w:p>
    <w:p w:rsidR="007B54B5" w:rsidRPr="00C4536E" w:rsidRDefault="007B54B5" w:rsidP="007B54B5">
      <w:pPr>
        <w:widowControl w:val="0"/>
        <w:rPr>
          <w:b/>
          <w:sz w:val="24"/>
          <w:szCs w:val="24"/>
        </w:rPr>
      </w:pPr>
    </w:p>
    <w:p w:rsidR="007B54B5" w:rsidRPr="00C4536E" w:rsidRDefault="007B54B5" w:rsidP="007B54B5">
      <w:pPr>
        <w:widowControl w:val="0"/>
        <w:rPr>
          <w:i/>
          <w:sz w:val="24"/>
          <w:szCs w:val="24"/>
        </w:rPr>
      </w:pPr>
      <w:r w:rsidRPr="00C4536E">
        <w:rPr>
          <w:b/>
          <w:i/>
          <w:sz w:val="24"/>
          <w:szCs w:val="24"/>
          <w:lang w:val="en-US"/>
        </w:rPr>
        <w:t>Akulova</w:t>
      </w:r>
      <w:r w:rsidRPr="00C4536E">
        <w:rPr>
          <w:b/>
          <w:i/>
          <w:sz w:val="24"/>
          <w:szCs w:val="24"/>
        </w:rPr>
        <w:t xml:space="preserve"> </w:t>
      </w:r>
      <w:r w:rsidRPr="00C4536E">
        <w:rPr>
          <w:b/>
          <w:i/>
          <w:sz w:val="24"/>
          <w:szCs w:val="24"/>
          <w:lang w:val="en-US"/>
        </w:rPr>
        <w:t>Alla</w:t>
      </w:r>
      <w:r w:rsidRPr="00C4536E">
        <w:rPr>
          <w:b/>
          <w:i/>
          <w:sz w:val="24"/>
          <w:szCs w:val="24"/>
        </w:rPr>
        <w:t xml:space="preserve"> </w:t>
      </w:r>
      <w:r w:rsidRPr="00C4536E">
        <w:rPr>
          <w:b/>
          <w:i/>
          <w:sz w:val="24"/>
          <w:szCs w:val="24"/>
          <w:lang w:val="en-US"/>
        </w:rPr>
        <w:t>Ivanovna</w:t>
      </w:r>
      <w:r w:rsidRPr="00C4536E">
        <w:rPr>
          <w:i/>
          <w:sz w:val="24"/>
          <w:szCs w:val="24"/>
        </w:rPr>
        <w:t xml:space="preserve">, </w:t>
      </w:r>
      <w:r w:rsidRPr="00C4536E">
        <w:rPr>
          <w:i/>
          <w:sz w:val="24"/>
          <w:szCs w:val="24"/>
          <w:lang w:val="en-US"/>
        </w:rPr>
        <w:t>student</w:t>
      </w:r>
    </w:p>
    <w:p w:rsidR="007B54B5" w:rsidRPr="00C4536E" w:rsidRDefault="007B54B5" w:rsidP="007B54B5">
      <w:pPr>
        <w:widowControl w:val="0"/>
        <w:rPr>
          <w:i/>
          <w:sz w:val="24"/>
          <w:szCs w:val="24"/>
          <w:lang w:val="en-US"/>
        </w:rPr>
      </w:pPr>
      <w:r w:rsidRPr="00C4536E">
        <w:rPr>
          <w:i/>
          <w:sz w:val="24"/>
          <w:szCs w:val="24"/>
          <w:lang w:val="en-US"/>
        </w:rPr>
        <w:t>(e-mail: ak-vik@mail.ru)</w:t>
      </w:r>
    </w:p>
    <w:p w:rsidR="007B54B5" w:rsidRPr="00C4536E" w:rsidRDefault="007B54B5" w:rsidP="007B54B5">
      <w:pPr>
        <w:widowControl w:val="0"/>
        <w:rPr>
          <w:i/>
          <w:sz w:val="24"/>
          <w:szCs w:val="24"/>
          <w:lang w:val="en-US"/>
        </w:rPr>
      </w:pPr>
      <w:r w:rsidRPr="00C4536E">
        <w:rPr>
          <w:i/>
          <w:sz w:val="24"/>
          <w:szCs w:val="24"/>
          <w:lang w:val="en-US"/>
        </w:rPr>
        <w:t>Southwest state university, Kursk, Russia</w:t>
      </w:r>
    </w:p>
    <w:p w:rsidR="007B54B5" w:rsidRPr="00C4536E" w:rsidRDefault="007B54B5" w:rsidP="007B54B5">
      <w:pPr>
        <w:widowControl w:val="0"/>
        <w:rPr>
          <w:i/>
          <w:sz w:val="24"/>
          <w:szCs w:val="24"/>
          <w:lang w:val="en-US"/>
        </w:rPr>
      </w:pPr>
      <w:r w:rsidRPr="00C4536E">
        <w:rPr>
          <w:b/>
          <w:i/>
          <w:sz w:val="24"/>
          <w:szCs w:val="24"/>
          <w:lang w:val="en-US"/>
        </w:rPr>
        <w:t>Dolgova Marina Ivanovna, Cand.Tech.Sci.</w:t>
      </w:r>
      <w:r w:rsidRPr="00C4536E">
        <w:rPr>
          <w:i/>
          <w:sz w:val="24"/>
          <w:szCs w:val="24"/>
          <w:lang w:val="en-US"/>
        </w:rPr>
        <w:t>, associate professor</w:t>
      </w:r>
    </w:p>
    <w:p w:rsidR="007B54B5" w:rsidRPr="00C4536E" w:rsidRDefault="007B54B5" w:rsidP="007B54B5">
      <w:pPr>
        <w:widowControl w:val="0"/>
        <w:rPr>
          <w:i/>
          <w:sz w:val="24"/>
          <w:szCs w:val="24"/>
          <w:lang w:val="en-US"/>
        </w:rPr>
      </w:pPr>
      <w:r w:rsidRPr="00C4536E">
        <w:rPr>
          <w:i/>
          <w:sz w:val="24"/>
          <w:szCs w:val="24"/>
          <w:lang w:val="en-US"/>
        </w:rPr>
        <w:t>Southwest state university, Kursk, Russia</w:t>
      </w:r>
    </w:p>
    <w:p w:rsidR="007B54B5" w:rsidRPr="00C4536E" w:rsidRDefault="007B54B5" w:rsidP="007B54B5">
      <w:pPr>
        <w:widowControl w:val="0"/>
        <w:rPr>
          <w:b/>
          <w:sz w:val="24"/>
          <w:szCs w:val="24"/>
          <w:lang w:val="en-US"/>
        </w:rPr>
      </w:pPr>
      <w:r w:rsidRPr="00C4536E">
        <w:rPr>
          <w:b/>
          <w:sz w:val="24"/>
          <w:szCs w:val="24"/>
          <w:lang w:val="en-US"/>
        </w:rPr>
        <w:t>FEATURES OF</w:t>
      </w:r>
      <w:r w:rsidRPr="00C4536E">
        <w:rPr>
          <w:sz w:val="24"/>
          <w:szCs w:val="24"/>
          <w:lang w:val="en-US"/>
        </w:rPr>
        <w:t xml:space="preserve"> </w:t>
      </w:r>
      <w:r w:rsidRPr="00C4536E">
        <w:rPr>
          <w:b/>
          <w:sz w:val="24"/>
          <w:szCs w:val="24"/>
          <w:lang w:val="en-US"/>
        </w:rPr>
        <w:t>INTERROGATION OF MINORS ON PRELIMINARY INVESTIGATION</w:t>
      </w:r>
    </w:p>
    <w:p w:rsidR="007B54B5" w:rsidRPr="00C4536E" w:rsidRDefault="007B54B5" w:rsidP="007B54B5">
      <w:pPr>
        <w:rPr>
          <w:i/>
          <w:sz w:val="24"/>
          <w:szCs w:val="24"/>
          <w:lang w:val="en-US" w:eastAsia="ru-RU"/>
        </w:rPr>
      </w:pPr>
      <w:r w:rsidRPr="00C4536E">
        <w:rPr>
          <w:b/>
          <w:i/>
          <w:sz w:val="24"/>
          <w:szCs w:val="24"/>
          <w:lang w:val="en-US" w:eastAsia="ru-RU"/>
        </w:rPr>
        <w:t xml:space="preserve">Abstract. </w:t>
      </w:r>
      <w:r w:rsidRPr="00C4536E">
        <w:rPr>
          <w:i/>
          <w:sz w:val="24"/>
          <w:szCs w:val="24"/>
          <w:lang w:val="en-US" w:eastAsia="ru-RU"/>
        </w:rPr>
        <w:t>This article describes the features of the tactics of interrogation of a minor victim at the preliminary investigation with regard to procedural, tactical and psychological bases of its production in the process of disclosure and investigation of crimes.</w:t>
      </w:r>
    </w:p>
    <w:p w:rsidR="007B54B5" w:rsidRPr="00C4536E" w:rsidRDefault="007B54B5" w:rsidP="007B54B5">
      <w:pPr>
        <w:rPr>
          <w:i/>
          <w:sz w:val="24"/>
          <w:szCs w:val="24"/>
          <w:lang w:eastAsia="ru-RU"/>
        </w:rPr>
      </w:pPr>
      <w:r w:rsidRPr="00C4536E">
        <w:rPr>
          <w:b/>
          <w:i/>
          <w:sz w:val="24"/>
          <w:szCs w:val="24"/>
          <w:lang w:val="en-US" w:eastAsia="ru-RU"/>
        </w:rPr>
        <w:t>Keywords:</w:t>
      </w:r>
      <w:r w:rsidRPr="00C4536E">
        <w:rPr>
          <w:i/>
          <w:sz w:val="24"/>
          <w:szCs w:val="24"/>
          <w:lang w:val="en-US" w:eastAsia="ru-RU"/>
        </w:rPr>
        <w:t xml:space="preserve"> investigative action, interrogation, interrogation tactics, imperfectly-year-old.</w:t>
      </w:r>
    </w:p>
    <w:p w:rsidR="00C4536E" w:rsidRDefault="00C4536E" w:rsidP="007B54B5">
      <w:pPr>
        <w:rPr>
          <w:i/>
          <w:sz w:val="24"/>
          <w:szCs w:val="24"/>
          <w:lang w:eastAsia="ru-RU"/>
        </w:rPr>
      </w:pPr>
    </w:p>
    <w:p w:rsidR="00C4536E" w:rsidRDefault="00C4536E" w:rsidP="007B54B5">
      <w:pPr>
        <w:rPr>
          <w:i/>
          <w:sz w:val="24"/>
          <w:szCs w:val="24"/>
          <w:lang w:eastAsia="ru-RU"/>
        </w:rPr>
      </w:pPr>
    </w:p>
    <w:p w:rsidR="00C4536E" w:rsidRPr="00C4536E" w:rsidRDefault="00C4536E" w:rsidP="007B54B5">
      <w:pPr>
        <w:rPr>
          <w:i/>
          <w:sz w:val="24"/>
          <w:szCs w:val="24"/>
          <w:lang w:eastAsia="ru-RU"/>
        </w:rPr>
      </w:pPr>
    </w:p>
    <w:p w:rsidR="00C4536E" w:rsidRPr="006A68AD" w:rsidRDefault="00C4536E" w:rsidP="00C4536E">
      <w:pPr>
        <w:pStyle w:val="a6"/>
        <w:spacing w:after="0"/>
        <w:jc w:val="both"/>
        <w:rPr>
          <w:color w:val="FF0000"/>
          <w:shd w:val="clear" w:color="auto" w:fill="FFFFFF"/>
        </w:rPr>
      </w:pPr>
      <w:r w:rsidRPr="006A68AD">
        <w:rPr>
          <w:color w:val="FF0000"/>
          <w:shd w:val="clear" w:color="auto" w:fill="FFFFFF"/>
        </w:rPr>
        <w:lastRenderedPageBreak/>
        <w:t xml:space="preserve">Образец Оформления статьи </w:t>
      </w:r>
      <w:r>
        <w:rPr>
          <w:color w:val="FF0000"/>
          <w:shd w:val="clear" w:color="auto" w:fill="FFFFFF"/>
        </w:rPr>
        <w:t>для журнала (весь текст 14 пт)</w:t>
      </w:r>
    </w:p>
    <w:p w:rsidR="00C4536E" w:rsidRPr="00C4536E" w:rsidRDefault="00C4536E" w:rsidP="00C4536E">
      <w:pPr>
        <w:rPr>
          <w:color w:val="auto"/>
          <w:sz w:val="20"/>
          <w:szCs w:val="20"/>
        </w:rPr>
      </w:pPr>
      <w:r w:rsidRPr="00C4536E">
        <w:rPr>
          <w:color w:val="auto"/>
          <w:sz w:val="20"/>
          <w:szCs w:val="20"/>
        </w:rPr>
        <w:t>УДК 334</w:t>
      </w:r>
    </w:p>
    <w:p w:rsidR="00C4536E" w:rsidRPr="00C4536E" w:rsidRDefault="00C4536E" w:rsidP="00C4536E">
      <w:pPr>
        <w:rPr>
          <w:b/>
          <w:color w:val="auto"/>
          <w:sz w:val="20"/>
          <w:szCs w:val="20"/>
        </w:rPr>
      </w:pPr>
      <w:r w:rsidRPr="00C4536E">
        <w:rPr>
          <w:b/>
          <w:color w:val="auto"/>
          <w:sz w:val="20"/>
          <w:szCs w:val="20"/>
        </w:rPr>
        <w:t xml:space="preserve">Ваганова Ольга Игоревна, </w:t>
      </w:r>
      <w:r w:rsidRPr="00C4536E">
        <w:rPr>
          <w:color w:val="auto"/>
          <w:sz w:val="20"/>
          <w:szCs w:val="20"/>
        </w:rPr>
        <w:t>к.п.н., доцент</w:t>
      </w:r>
    </w:p>
    <w:p w:rsidR="00C4536E" w:rsidRPr="00C4536E" w:rsidRDefault="00C4536E" w:rsidP="00C4536E">
      <w:pPr>
        <w:rPr>
          <w:i/>
          <w:color w:val="auto"/>
          <w:sz w:val="20"/>
          <w:szCs w:val="20"/>
          <w:lang w:val="en-US"/>
        </w:rPr>
      </w:pPr>
      <w:r w:rsidRPr="00C4536E">
        <w:rPr>
          <w:i/>
          <w:color w:val="auto"/>
          <w:sz w:val="20"/>
          <w:szCs w:val="20"/>
          <w:lang w:val="en-US"/>
        </w:rPr>
        <w:t>(e-mail: Vaganova_o@rambler.ru)</w:t>
      </w:r>
    </w:p>
    <w:p w:rsidR="00C4536E" w:rsidRPr="00C4536E" w:rsidRDefault="00C4536E" w:rsidP="00C4536E">
      <w:pPr>
        <w:rPr>
          <w:b/>
          <w:color w:val="auto"/>
          <w:sz w:val="20"/>
          <w:szCs w:val="20"/>
        </w:rPr>
      </w:pPr>
      <w:r w:rsidRPr="00C4536E">
        <w:rPr>
          <w:b/>
          <w:color w:val="auto"/>
          <w:sz w:val="20"/>
          <w:szCs w:val="20"/>
        </w:rPr>
        <w:t xml:space="preserve">Абросимова Мария Алексеевна, </w:t>
      </w:r>
      <w:r w:rsidRPr="00C4536E">
        <w:rPr>
          <w:color w:val="auto"/>
          <w:sz w:val="20"/>
          <w:szCs w:val="20"/>
        </w:rPr>
        <w:t>магистрант</w:t>
      </w:r>
    </w:p>
    <w:p w:rsidR="00C4536E" w:rsidRPr="00C4536E" w:rsidRDefault="00C4536E" w:rsidP="00C4536E">
      <w:pPr>
        <w:rPr>
          <w:i/>
          <w:color w:val="auto"/>
          <w:sz w:val="20"/>
          <w:szCs w:val="20"/>
        </w:rPr>
      </w:pPr>
      <w:r w:rsidRPr="00C4536E">
        <w:rPr>
          <w:i/>
          <w:color w:val="auto"/>
          <w:sz w:val="20"/>
          <w:szCs w:val="20"/>
        </w:rPr>
        <w:t>(</w:t>
      </w:r>
      <w:r w:rsidRPr="00C4536E">
        <w:rPr>
          <w:i/>
          <w:color w:val="auto"/>
          <w:sz w:val="20"/>
          <w:szCs w:val="20"/>
          <w:lang w:val="en-US"/>
        </w:rPr>
        <w:t>e</w:t>
      </w:r>
      <w:r w:rsidRPr="00C4536E">
        <w:rPr>
          <w:i/>
          <w:color w:val="auto"/>
          <w:sz w:val="20"/>
          <w:szCs w:val="20"/>
        </w:rPr>
        <w:t>-</w:t>
      </w:r>
      <w:r w:rsidRPr="00C4536E">
        <w:rPr>
          <w:i/>
          <w:color w:val="auto"/>
          <w:sz w:val="20"/>
          <w:szCs w:val="20"/>
          <w:lang w:val="en-US"/>
        </w:rPr>
        <w:t>mail</w:t>
      </w:r>
      <w:r w:rsidRPr="00C4536E">
        <w:rPr>
          <w:i/>
          <w:color w:val="auto"/>
          <w:sz w:val="20"/>
          <w:szCs w:val="20"/>
        </w:rPr>
        <w:t xml:space="preserve">: </w:t>
      </w:r>
      <w:r w:rsidRPr="00C4536E">
        <w:rPr>
          <w:i/>
          <w:color w:val="auto"/>
          <w:sz w:val="20"/>
          <w:szCs w:val="20"/>
          <w:lang w:val="en-US"/>
        </w:rPr>
        <w:t>sidorovan</w:t>
      </w:r>
      <w:r w:rsidRPr="00C4536E">
        <w:rPr>
          <w:i/>
          <w:color w:val="auto"/>
          <w:sz w:val="20"/>
          <w:szCs w:val="20"/>
        </w:rPr>
        <w:t>@</w:t>
      </w:r>
      <w:r w:rsidRPr="00C4536E">
        <w:rPr>
          <w:i/>
          <w:color w:val="auto"/>
          <w:sz w:val="20"/>
          <w:szCs w:val="20"/>
          <w:lang w:val="en-US"/>
        </w:rPr>
        <w:t>std</w:t>
      </w:r>
      <w:r w:rsidRPr="00C4536E">
        <w:rPr>
          <w:i/>
          <w:color w:val="auto"/>
          <w:sz w:val="20"/>
          <w:szCs w:val="20"/>
        </w:rPr>
        <w:t>.</w:t>
      </w:r>
      <w:r w:rsidRPr="00C4536E">
        <w:rPr>
          <w:i/>
          <w:color w:val="auto"/>
          <w:sz w:val="20"/>
          <w:szCs w:val="20"/>
          <w:lang w:val="en-US"/>
        </w:rPr>
        <w:t>mininuniver</w:t>
      </w:r>
      <w:r w:rsidRPr="00C4536E">
        <w:rPr>
          <w:i/>
          <w:color w:val="auto"/>
          <w:sz w:val="20"/>
          <w:szCs w:val="20"/>
        </w:rPr>
        <w:t>.</w:t>
      </w:r>
      <w:r w:rsidRPr="00C4536E">
        <w:rPr>
          <w:i/>
          <w:color w:val="auto"/>
          <w:sz w:val="20"/>
          <w:szCs w:val="20"/>
          <w:lang w:val="en-US"/>
        </w:rPr>
        <w:t>ru</w:t>
      </w:r>
      <w:r w:rsidRPr="00C4536E">
        <w:rPr>
          <w:i/>
          <w:color w:val="auto"/>
          <w:sz w:val="20"/>
          <w:szCs w:val="20"/>
        </w:rPr>
        <w:t>)</w:t>
      </w:r>
    </w:p>
    <w:p w:rsidR="00C4536E" w:rsidRPr="00C4536E" w:rsidRDefault="00C4536E" w:rsidP="00C4536E">
      <w:pPr>
        <w:rPr>
          <w:b/>
          <w:color w:val="auto"/>
          <w:sz w:val="20"/>
          <w:szCs w:val="20"/>
        </w:rPr>
      </w:pPr>
      <w:r w:rsidRPr="00C4536E">
        <w:rPr>
          <w:b/>
          <w:color w:val="auto"/>
          <w:sz w:val="20"/>
          <w:szCs w:val="20"/>
        </w:rPr>
        <w:t xml:space="preserve">Захарова Эльвира Алексеевна, </w:t>
      </w:r>
      <w:r w:rsidRPr="00C4536E">
        <w:rPr>
          <w:color w:val="auto"/>
          <w:sz w:val="20"/>
          <w:szCs w:val="20"/>
        </w:rPr>
        <w:t>студент</w:t>
      </w:r>
    </w:p>
    <w:p w:rsidR="00C4536E" w:rsidRPr="00C4536E" w:rsidRDefault="00C4536E" w:rsidP="00C4536E">
      <w:pPr>
        <w:rPr>
          <w:i/>
          <w:color w:val="auto"/>
          <w:sz w:val="20"/>
          <w:szCs w:val="20"/>
          <w:lang w:val="en-US"/>
        </w:rPr>
      </w:pPr>
      <w:r w:rsidRPr="00C4536E">
        <w:rPr>
          <w:i/>
          <w:color w:val="auto"/>
          <w:sz w:val="20"/>
          <w:szCs w:val="20"/>
          <w:lang w:val="en-US"/>
        </w:rPr>
        <w:t xml:space="preserve">(e-mail: zaharowa.elia@yandex.ru) </w:t>
      </w:r>
    </w:p>
    <w:p w:rsidR="00C4536E" w:rsidRPr="00C4536E" w:rsidRDefault="00C4536E" w:rsidP="00C4536E">
      <w:pPr>
        <w:rPr>
          <w:i/>
          <w:color w:val="auto"/>
          <w:sz w:val="20"/>
          <w:szCs w:val="20"/>
        </w:rPr>
      </w:pPr>
      <w:r w:rsidRPr="00C4536E">
        <w:rPr>
          <w:i/>
          <w:color w:val="auto"/>
          <w:sz w:val="20"/>
          <w:szCs w:val="20"/>
        </w:rPr>
        <w:t>Нижегородский государственный педагогический университет</w:t>
      </w:r>
    </w:p>
    <w:p w:rsidR="00C4536E" w:rsidRPr="00C4536E" w:rsidRDefault="00C4536E" w:rsidP="00C4536E">
      <w:pPr>
        <w:rPr>
          <w:i/>
          <w:color w:val="auto"/>
          <w:sz w:val="20"/>
          <w:szCs w:val="20"/>
        </w:rPr>
      </w:pPr>
      <w:r w:rsidRPr="00C4536E">
        <w:rPr>
          <w:i/>
          <w:color w:val="auto"/>
          <w:sz w:val="20"/>
          <w:szCs w:val="20"/>
        </w:rPr>
        <w:t xml:space="preserve"> им. К. М</w:t>
      </w:r>
      <w:r w:rsidRPr="00C4536E">
        <w:rPr>
          <w:i/>
          <w:color w:val="auto"/>
          <w:sz w:val="20"/>
          <w:szCs w:val="20"/>
        </w:rPr>
        <w:t>и</w:t>
      </w:r>
      <w:r w:rsidRPr="00C4536E">
        <w:rPr>
          <w:i/>
          <w:color w:val="auto"/>
          <w:sz w:val="20"/>
          <w:szCs w:val="20"/>
        </w:rPr>
        <w:t>нина, г.Нижний Новгород, Россия</w:t>
      </w:r>
    </w:p>
    <w:p w:rsidR="00C4536E" w:rsidRPr="00C4536E" w:rsidRDefault="00C4536E" w:rsidP="00C4536E">
      <w:pPr>
        <w:rPr>
          <w:i/>
          <w:color w:val="auto"/>
          <w:sz w:val="20"/>
          <w:szCs w:val="20"/>
        </w:rPr>
      </w:pPr>
    </w:p>
    <w:p w:rsidR="00C4536E" w:rsidRPr="00C4536E" w:rsidRDefault="00C4536E" w:rsidP="00C4536E">
      <w:pPr>
        <w:rPr>
          <w:b/>
          <w:color w:val="auto"/>
          <w:sz w:val="20"/>
          <w:szCs w:val="20"/>
        </w:rPr>
      </w:pPr>
      <w:r w:rsidRPr="00C4536E">
        <w:rPr>
          <w:b/>
          <w:color w:val="auto"/>
          <w:sz w:val="20"/>
          <w:szCs w:val="20"/>
        </w:rPr>
        <w:t>СТАРТАПЫ: ИНВЕСТИЦИИ В ИНТЕЛЛЕКТУАЛЬНЫЙ КАПИТАЛ</w:t>
      </w:r>
    </w:p>
    <w:p w:rsidR="00C4536E" w:rsidRPr="00C4536E" w:rsidRDefault="00C4536E" w:rsidP="00C4536E">
      <w:pPr>
        <w:rPr>
          <w:rStyle w:val="Hyperlink0"/>
          <w:b/>
          <w:i/>
          <w:color w:val="auto"/>
          <w:sz w:val="20"/>
          <w:szCs w:val="20"/>
        </w:rPr>
      </w:pPr>
    </w:p>
    <w:p w:rsidR="00C4536E" w:rsidRPr="00C4536E" w:rsidRDefault="00C4536E" w:rsidP="00C4536E">
      <w:pPr>
        <w:rPr>
          <w:i/>
          <w:color w:val="auto"/>
          <w:sz w:val="20"/>
          <w:szCs w:val="20"/>
        </w:rPr>
      </w:pPr>
      <w:r w:rsidRPr="00C4536E">
        <w:rPr>
          <w:rStyle w:val="Hyperlink0"/>
          <w:b/>
          <w:i/>
          <w:color w:val="auto"/>
          <w:sz w:val="20"/>
          <w:szCs w:val="20"/>
        </w:rPr>
        <w:t>Аннотация.</w:t>
      </w:r>
      <w:r w:rsidRPr="00C4536E">
        <w:rPr>
          <w:rStyle w:val="Hyperlink0"/>
          <w:i/>
          <w:color w:val="auto"/>
          <w:sz w:val="20"/>
          <w:szCs w:val="20"/>
        </w:rPr>
        <w:t xml:space="preserve"> </w:t>
      </w:r>
      <w:r w:rsidRPr="00C4536E">
        <w:rPr>
          <w:i/>
          <w:color w:val="auto"/>
          <w:sz w:val="20"/>
          <w:szCs w:val="20"/>
        </w:rPr>
        <w:t>В данной статье авторами рассматриваются вопросы реализации практики применения стартапов в отечественной экономике. Подчерк</w:t>
      </w:r>
      <w:r w:rsidRPr="00C4536E">
        <w:rPr>
          <w:i/>
          <w:color w:val="auto"/>
          <w:sz w:val="20"/>
          <w:szCs w:val="20"/>
        </w:rPr>
        <w:t>и</w:t>
      </w:r>
      <w:r w:rsidRPr="00C4536E">
        <w:rPr>
          <w:i/>
          <w:color w:val="auto"/>
          <w:sz w:val="20"/>
          <w:szCs w:val="20"/>
        </w:rPr>
        <w:t>вается особая значимость стартапов, как способов развития интелле</w:t>
      </w:r>
      <w:r w:rsidRPr="00C4536E">
        <w:rPr>
          <w:i/>
          <w:color w:val="auto"/>
          <w:sz w:val="20"/>
          <w:szCs w:val="20"/>
        </w:rPr>
        <w:t>к</w:t>
      </w:r>
      <w:r w:rsidRPr="00C4536E">
        <w:rPr>
          <w:i/>
          <w:color w:val="auto"/>
          <w:sz w:val="20"/>
          <w:szCs w:val="20"/>
        </w:rPr>
        <w:t>туального потенциала населения, стимулирования хозяйственной активности в области разработки инновационных технологических реш</w:t>
      </w:r>
      <w:r w:rsidRPr="00C4536E">
        <w:rPr>
          <w:i/>
          <w:color w:val="auto"/>
          <w:sz w:val="20"/>
          <w:szCs w:val="20"/>
        </w:rPr>
        <w:t>е</w:t>
      </w:r>
      <w:r w:rsidRPr="00C4536E">
        <w:rPr>
          <w:i/>
          <w:color w:val="auto"/>
          <w:sz w:val="20"/>
          <w:szCs w:val="20"/>
        </w:rPr>
        <w:t>ний и бизнес-идей с учетом текущей практики, приоритетов и интересов гос</w:t>
      </w:r>
      <w:r w:rsidRPr="00C4536E">
        <w:rPr>
          <w:i/>
          <w:color w:val="auto"/>
          <w:sz w:val="20"/>
          <w:szCs w:val="20"/>
        </w:rPr>
        <w:t>у</w:t>
      </w:r>
      <w:r w:rsidRPr="00C4536E">
        <w:rPr>
          <w:i/>
          <w:color w:val="auto"/>
          <w:sz w:val="20"/>
          <w:szCs w:val="20"/>
        </w:rPr>
        <w:t xml:space="preserve">дарства, а также текущей национальной стратегической политики. </w:t>
      </w:r>
    </w:p>
    <w:p w:rsidR="00C4536E" w:rsidRPr="00C4536E" w:rsidRDefault="00C4536E" w:rsidP="00C4536E">
      <w:pPr>
        <w:rPr>
          <w:color w:val="auto"/>
          <w:sz w:val="20"/>
          <w:szCs w:val="20"/>
        </w:rPr>
      </w:pPr>
      <w:r w:rsidRPr="00C4536E">
        <w:rPr>
          <w:b/>
          <w:i/>
          <w:color w:val="auto"/>
          <w:sz w:val="20"/>
          <w:szCs w:val="20"/>
        </w:rPr>
        <w:t>Ключевые слова:</w:t>
      </w:r>
      <w:r w:rsidRPr="00C4536E">
        <w:rPr>
          <w:b/>
          <w:color w:val="auto"/>
          <w:sz w:val="20"/>
          <w:szCs w:val="20"/>
        </w:rPr>
        <w:t xml:space="preserve"> </w:t>
      </w:r>
      <w:r w:rsidRPr="00C4536E">
        <w:rPr>
          <w:i/>
          <w:color w:val="auto"/>
          <w:sz w:val="20"/>
          <w:szCs w:val="20"/>
        </w:rPr>
        <w:t>стартап, финансирование, инвестиции, интеллект</w:t>
      </w:r>
      <w:r w:rsidRPr="00C4536E">
        <w:rPr>
          <w:i/>
          <w:color w:val="auto"/>
          <w:sz w:val="20"/>
          <w:szCs w:val="20"/>
        </w:rPr>
        <w:t>у</w:t>
      </w:r>
      <w:r w:rsidRPr="00C4536E">
        <w:rPr>
          <w:i/>
          <w:color w:val="auto"/>
          <w:sz w:val="20"/>
          <w:szCs w:val="20"/>
        </w:rPr>
        <w:t>альный капитал, реформирование, экономика, экономическое развитие.</w:t>
      </w:r>
    </w:p>
    <w:p w:rsidR="00C4536E" w:rsidRPr="00C4536E" w:rsidRDefault="00C4536E" w:rsidP="00C4536E">
      <w:pPr>
        <w:rPr>
          <w:b/>
          <w:color w:val="auto"/>
          <w:sz w:val="20"/>
          <w:szCs w:val="20"/>
        </w:rPr>
      </w:pPr>
    </w:p>
    <w:p w:rsidR="00C4536E" w:rsidRPr="00C4536E" w:rsidRDefault="00C4536E" w:rsidP="00C4536E">
      <w:pPr>
        <w:pStyle w:val="a6"/>
        <w:spacing w:after="0"/>
        <w:jc w:val="both"/>
        <w:rPr>
          <w:color w:val="auto"/>
          <w:sz w:val="20"/>
          <w:szCs w:val="20"/>
          <w:shd w:val="clear" w:color="auto" w:fill="FFFFFF"/>
        </w:rPr>
      </w:pPr>
      <w:r w:rsidRPr="00C4536E">
        <w:rPr>
          <w:color w:val="auto"/>
          <w:sz w:val="20"/>
          <w:szCs w:val="20"/>
          <w:shd w:val="clear" w:color="auto" w:fill="FFFFFF"/>
        </w:rPr>
        <w:t>…….</w:t>
      </w:r>
    </w:p>
    <w:p w:rsidR="00C4536E" w:rsidRPr="00C4536E" w:rsidRDefault="00C4536E" w:rsidP="00C4536E">
      <w:pPr>
        <w:pStyle w:val="a6"/>
        <w:spacing w:after="0"/>
        <w:jc w:val="both"/>
        <w:rPr>
          <w:color w:val="auto"/>
          <w:sz w:val="20"/>
          <w:szCs w:val="20"/>
          <w:shd w:val="clear" w:color="auto" w:fill="FFFFFF"/>
        </w:rPr>
      </w:pPr>
      <w:r w:rsidRPr="00C4536E">
        <w:rPr>
          <w:color w:val="auto"/>
          <w:sz w:val="20"/>
          <w:szCs w:val="20"/>
          <w:shd w:val="clear" w:color="auto" w:fill="FFFFFF"/>
        </w:rPr>
        <w:t>Текст статьи</w:t>
      </w:r>
    </w:p>
    <w:p w:rsidR="00C4536E" w:rsidRPr="00C4536E" w:rsidRDefault="00C4536E" w:rsidP="00C4536E">
      <w:pPr>
        <w:pStyle w:val="a6"/>
        <w:spacing w:after="0"/>
        <w:jc w:val="both"/>
        <w:rPr>
          <w:color w:val="auto"/>
          <w:sz w:val="20"/>
          <w:szCs w:val="20"/>
          <w:shd w:val="clear" w:color="auto" w:fill="FFFFFF"/>
        </w:rPr>
      </w:pPr>
      <w:r w:rsidRPr="00C4536E">
        <w:rPr>
          <w:color w:val="auto"/>
          <w:sz w:val="20"/>
          <w:szCs w:val="20"/>
          <w:shd w:val="clear" w:color="auto" w:fill="FFFFFF"/>
        </w:rPr>
        <w:t>….</w:t>
      </w:r>
    </w:p>
    <w:p w:rsidR="00C4536E" w:rsidRPr="00C4536E" w:rsidRDefault="00C4536E" w:rsidP="00C4536E">
      <w:pPr>
        <w:pStyle w:val="Default"/>
        <w:jc w:val="center"/>
        <w:rPr>
          <w:b/>
          <w:bCs/>
          <w:i/>
          <w:iCs/>
          <w:sz w:val="20"/>
          <w:szCs w:val="20"/>
        </w:rPr>
      </w:pPr>
      <w:r w:rsidRPr="00C4536E">
        <w:rPr>
          <w:b/>
          <w:bCs/>
          <w:i/>
          <w:iCs/>
          <w:sz w:val="20"/>
          <w:szCs w:val="20"/>
        </w:rPr>
        <w:t>Список источников</w:t>
      </w:r>
    </w:p>
    <w:p w:rsidR="00C4536E" w:rsidRPr="00C4536E" w:rsidRDefault="00C4536E" w:rsidP="00C4536E">
      <w:pPr>
        <w:tabs>
          <w:tab w:val="left" w:pos="993"/>
          <w:tab w:val="left" w:pos="1080"/>
        </w:tabs>
        <w:autoSpaceDE w:val="0"/>
        <w:autoSpaceDN w:val="0"/>
        <w:adjustRightInd w:val="0"/>
        <w:rPr>
          <w:sz w:val="20"/>
          <w:szCs w:val="20"/>
        </w:rPr>
      </w:pPr>
      <w:r w:rsidRPr="00C4536E">
        <w:rPr>
          <w:sz w:val="20"/>
          <w:szCs w:val="20"/>
        </w:rPr>
        <w:t>1. ГОСТ Р ИСО 9001-2015 - Системы менеджмента качества - Электро</w:t>
      </w:r>
      <w:r w:rsidRPr="00C4536E">
        <w:rPr>
          <w:sz w:val="20"/>
          <w:szCs w:val="20"/>
        </w:rPr>
        <w:t>н</w:t>
      </w:r>
      <w:r w:rsidRPr="00C4536E">
        <w:rPr>
          <w:sz w:val="20"/>
          <w:szCs w:val="20"/>
        </w:rPr>
        <w:t>ный ресурс. - Режим доступа: Консультант+.</w:t>
      </w:r>
    </w:p>
    <w:p w:rsidR="00C4536E" w:rsidRPr="00C4536E" w:rsidRDefault="00C4536E" w:rsidP="00C4536E">
      <w:pPr>
        <w:pStyle w:val="af1"/>
        <w:tabs>
          <w:tab w:val="left" w:pos="993"/>
        </w:tabs>
        <w:ind w:left="0" w:firstLine="284"/>
        <w:contextualSpacing w:val="0"/>
        <w:jc w:val="both"/>
        <w:rPr>
          <w:sz w:val="20"/>
          <w:szCs w:val="20"/>
        </w:rPr>
      </w:pPr>
      <w:r w:rsidRPr="00C4536E">
        <w:rPr>
          <w:sz w:val="20"/>
          <w:szCs w:val="20"/>
        </w:rPr>
        <w:t>2. Бабич, В.В., Темасова, Г.Н. Механизм организации бизнес-процесс ориентированной системы менеджмента качества на предприятиях АПК / В сборнике: «Современные ресурсоэффективные технологии и технич</w:t>
      </w:r>
      <w:r w:rsidRPr="00C4536E">
        <w:rPr>
          <w:sz w:val="20"/>
          <w:szCs w:val="20"/>
        </w:rPr>
        <w:t>е</w:t>
      </w:r>
      <w:r w:rsidRPr="00C4536E">
        <w:rPr>
          <w:sz w:val="20"/>
          <w:szCs w:val="20"/>
        </w:rPr>
        <w:t>ские средства в АПК»: материалы Всероссийской (национальной) научно-практической конференции. Ответственный за выпуск С.Н. Петрова. Курск, 2021. - С. 347-351.</w:t>
      </w:r>
    </w:p>
    <w:p w:rsidR="00C4536E" w:rsidRPr="00C4536E" w:rsidRDefault="00C4536E" w:rsidP="00C4536E">
      <w:pPr>
        <w:pStyle w:val="af1"/>
        <w:tabs>
          <w:tab w:val="left" w:pos="993"/>
        </w:tabs>
        <w:ind w:left="0" w:firstLine="284"/>
        <w:contextualSpacing w:val="0"/>
        <w:jc w:val="both"/>
        <w:rPr>
          <w:sz w:val="20"/>
          <w:szCs w:val="20"/>
        </w:rPr>
      </w:pPr>
    </w:p>
    <w:p w:rsidR="00C4536E" w:rsidRPr="00C4536E" w:rsidRDefault="00C4536E" w:rsidP="00C4536E">
      <w:pPr>
        <w:pStyle w:val="af1"/>
        <w:ind w:left="0"/>
        <w:contextualSpacing w:val="0"/>
        <w:jc w:val="both"/>
        <w:rPr>
          <w:i/>
          <w:sz w:val="20"/>
          <w:szCs w:val="20"/>
          <w:lang w:val="en-US"/>
        </w:rPr>
      </w:pPr>
      <w:r w:rsidRPr="00C4536E">
        <w:rPr>
          <w:b/>
          <w:i/>
          <w:sz w:val="20"/>
          <w:szCs w:val="20"/>
          <w:lang w:val="en-US"/>
        </w:rPr>
        <w:t xml:space="preserve">Vaganova Olga Irorevna, </w:t>
      </w:r>
      <w:r w:rsidRPr="00C4536E">
        <w:rPr>
          <w:i/>
          <w:sz w:val="20"/>
          <w:szCs w:val="20"/>
          <w:lang w:val="en-US"/>
        </w:rPr>
        <w:t>Ph.D., Associate Professor</w:t>
      </w:r>
    </w:p>
    <w:p w:rsidR="00C4536E" w:rsidRPr="00C4536E" w:rsidRDefault="00C4536E" w:rsidP="00C4536E">
      <w:pPr>
        <w:rPr>
          <w:i/>
          <w:color w:val="auto"/>
          <w:sz w:val="20"/>
          <w:szCs w:val="20"/>
          <w:lang w:val="en-US"/>
        </w:rPr>
      </w:pPr>
      <w:r w:rsidRPr="00C4536E">
        <w:rPr>
          <w:i/>
          <w:color w:val="auto"/>
          <w:sz w:val="20"/>
          <w:szCs w:val="20"/>
          <w:lang w:val="en-US"/>
        </w:rPr>
        <w:t>(e-mail: Vaganova_o@rambler.ru)</w:t>
      </w:r>
    </w:p>
    <w:p w:rsidR="00C4536E" w:rsidRPr="00C4536E" w:rsidRDefault="00C4536E" w:rsidP="00C4536E">
      <w:pPr>
        <w:rPr>
          <w:i/>
          <w:color w:val="auto"/>
          <w:sz w:val="20"/>
          <w:szCs w:val="20"/>
          <w:lang w:val="en-US"/>
        </w:rPr>
      </w:pPr>
      <w:r w:rsidRPr="00C4536E">
        <w:rPr>
          <w:b/>
          <w:i/>
          <w:color w:val="auto"/>
          <w:sz w:val="20"/>
          <w:szCs w:val="20"/>
          <w:lang w:val="en-US"/>
        </w:rPr>
        <w:t xml:space="preserve">Abrocimova Maria Alekseevna, </w:t>
      </w:r>
      <w:r w:rsidRPr="00C4536E">
        <w:rPr>
          <w:i/>
          <w:color w:val="auto"/>
          <w:sz w:val="20"/>
          <w:szCs w:val="20"/>
          <w:lang w:val="en-US"/>
        </w:rPr>
        <w:t>undergraduate</w:t>
      </w:r>
    </w:p>
    <w:p w:rsidR="00C4536E" w:rsidRPr="00C4536E" w:rsidRDefault="00C4536E" w:rsidP="00C4536E">
      <w:pPr>
        <w:rPr>
          <w:b/>
          <w:i/>
          <w:color w:val="auto"/>
          <w:sz w:val="20"/>
          <w:szCs w:val="20"/>
          <w:lang w:val="en-US"/>
        </w:rPr>
      </w:pPr>
      <w:r w:rsidRPr="00C4536E">
        <w:rPr>
          <w:i/>
          <w:color w:val="auto"/>
          <w:sz w:val="20"/>
          <w:szCs w:val="20"/>
          <w:lang w:val="en-US"/>
        </w:rPr>
        <w:t>(e-mail: 79506282909@yandex.ru)</w:t>
      </w:r>
    </w:p>
    <w:p w:rsidR="00C4536E" w:rsidRPr="00C4536E" w:rsidRDefault="00C4536E" w:rsidP="00C4536E">
      <w:pPr>
        <w:rPr>
          <w:b/>
          <w:i/>
          <w:color w:val="auto"/>
          <w:sz w:val="20"/>
          <w:szCs w:val="20"/>
          <w:lang w:val="en-US"/>
        </w:rPr>
      </w:pPr>
      <w:r w:rsidRPr="00C4536E">
        <w:rPr>
          <w:b/>
          <w:i/>
          <w:color w:val="auto"/>
          <w:sz w:val="20"/>
          <w:szCs w:val="20"/>
          <w:lang w:val="en-US"/>
        </w:rPr>
        <w:t>Zaharova Elvira Alekseevna,</w:t>
      </w:r>
      <w:r w:rsidRPr="00C4536E">
        <w:rPr>
          <w:i/>
          <w:color w:val="auto"/>
          <w:sz w:val="20"/>
          <w:szCs w:val="20"/>
          <w:lang w:val="en-US"/>
        </w:rPr>
        <w:t xml:space="preserve"> student</w:t>
      </w:r>
    </w:p>
    <w:p w:rsidR="00C4536E" w:rsidRPr="00C4536E" w:rsidRDefault="00C4536E" w:rsidP="00C4536E">
      <w:pPr>
        <w:rPr>
          <w:color w:val="auto"/>
          <w:sz w:val="20"/>
          <w:szCs w:val="20"/>
          <w:lang w:val="en-US"/>
        </w:rPr>
      </w:pPr>
      <w:r w:rsidRPr="00C4536E">
        <w:rPr>
          <w:color w:val="auto"/>
          <w:sz w:val="20"/>
          <w:szCs w:val="20"/>
          <w:lang w:val="en-US"/>
        </w:rPr>
        <w:t>Nizhny Novgorod State Pedagogical University named after K. Minin, Nizhny Novgorod, Russia</w:t>
      </w:r>
    </w:p>
    <w:p w:rsidR="00C4536E" w:rsidRPr="00C4536E" w:rsidRDefault="00C4536E" w:rsidP="00C4536E">
      <w:pPr>
        <w:rPr>
          <w:b/>
          <w:color w:val="auto"/>
          <w:sz w:val="20"/>
          <w:szCs w:val="20"/>
          <w:lang w:val="en-US"/>
        </w:rPr>
      </w:pPr>
      <w:r w:rsidRPr="00C4536E">
        <w:rPr>
          <w:b/>
          <w:color w:val="auto"/>
          <w:sz w:val="20"/>
          <w:szCs w:val="20"/>
          <w:lang w:val="en-US"/>
        </w:rPr>
        <w:t xml:space="preserve">STARTUPS: INVESTING IN INTELLECTUAL CAPITAL </w:t>
      </w:r>
    </w:p>
    <w:p w:rsidR="00C4536E" w:rsidRPr="00C4536E" w:rsidRDefault="00C4536E" w:rsidP="00C4536E">
      <w:pPr>
        <w:rPr>
          <w:i/>
          <w:color w:val="auto"/>
          <w:sz w:val="20"/>
          <w:szCs w:val="20"/>
          <w:lang w:val="en-US"/>
        </w:rPr>
      </w:pPr>
      <w:r w:rsidRPr="00C4536E">
        <w:rPr>
          <w:b/>
          <w:i/>
          <w:color w:val="auto"/>
          <w:sz w:val="20"/>
          <w:szCs w:val="20"/>
          <w:lang w:val="en-US"/>
        </w:rPr>
        <w:t>Abstract:</w:t>
      </w:r>
      <w:r w:rsidRPr="00C4536E">
        <w:rPr>
          <w:i/>
          <w:color w:val="auto"/>
          <w:sz w:val="20"/>
          <w:szCs w:val="20"/>
          <w:lang w:val="en-US"/>
        </w:rPr>
        <w:t xml:space="preserve"> In this article, the authors consider the implementation of the practice of using start-ups in the domestic economy. The special importance of startups is emphasized as a way to develop the intellectual potential of the populati</w:t>
      </w:r>
      <w:r>
        <w:rPr>
          <w:i/>
          <w:color w:val="auto"/>
          <w:sz w:val="20"/>
          <w:szCs w:val="20"/>
          <w:lang w:val="en-US"/>
        </w:rPr>
        <w:t>on, stimulate economic activity</w:t>
      </w:r>
      <w:r w:rsidRPr="00C4536E">
        <w:rPr>
          <w:i/>
          <w:color w:val="auto"/>
          <w:sz w:val="20"/>
          <w:szCs w:val="20"/>
          <w:lang w:val="en-US"/>
        </w:rPr>
        <w:t>.</w:t>
      </w:r>
    </w:p>
    <w:p w:rsidR="00C4536E" w:rsidRPr="00C4536E" w:rsidRDefault="00C4536E" w:rsidP="00C4536E">
      <w:pPr>
        <w:rPr>
          <w:i/>
          <w:color w:val="auto"/>
          <w:sz w:val="20"/>
          <w:szCs w:val="20"/>
          <w:lang w:val="en-US"/>
        </w:rPr>
      </w:pPr>
      <w:r w:rsidRPr="00C4536E">
        <w:rPr>
          <w:b/>
          <w:i/>
          <w:color w:val="auto"/>
          <w:sz w:val="20"/>
          <w:szCs w:val="20"/>
          <w:lang w:val="en-US"/>
        </w:rPr>
        <w:t>Key words:</w:t>
      </w:r>
      <w:r w:rsidRPr="00C4536E">
        <w:rPr>
          <w:i/>
          <w:color w:val="auto"/>
          <w:sz w:val="20"/>
          <w:szCs w:val="20"/>
          <w:lang w:val="en-US"/>
        </w:rPr>
        <w:t xml:space="preserve"> start-up, financing, investments, intellectual capital, reform, econ</w:t>
      </w:r>
      <w:r w:rsidRPr="00C4536E">
        <w:rPr>
          <w:i/>
          <w:color w:val="auto"/>
          <w:sz w:val="20"/>
          <w:szCs w:val="20"/>
          <w:lang w:val="en-US"/>
        </w:rPr>
        <w:t>o</w:t>
      </w:r>
      <w:r w:rsidRPr="00C4536E">
        <w:rPr>
          <w:i/>
          <w:color w:val="auto"/>
          <w:sz w:val="20"/>
          <w:szCs w:val="20"/>
          <w:lang w:val="en-US"/>
        </w:rPr>
        <w:t>my, economic development.</w:t>
      </w:r>
    </w:p>
    <w:p w:rsidR="00C4536E" w:rsidRPr="00C4536E" w:rsidRDefault="00C4536E" w:rsidP="00C4536E">
      <w:pPr>
        <w:pStyle w:val="af1"/>
        <w:tabs>
          <w:tab w:val="left" w:pos="993"/>
        </w:tabs>
        <w:ind w:left="0" w:firstLine="284"/>
        <w:contextualSpacing w:val="0"/>
        <w:jc w:val="both"/>
        <w:rPr>
          <w:lang w:val="en-US"/>
        </w:rPr>
      </w:pPr>
    </w:p>
    <w:p w:rsidR="00C4536E" w:rsidRPr="00C4536E" w:rsidRDefault="00C4536E" w:rsidP="00C4536E">
      <w:pPr>
        <w:pStyle w:val="af1"/>
        <w:tabs>
          <w:tab w:val="left" w:pos="993"/>
        </w:tabs>
        <w:ind w:left="0" w:firstLine="284"/>
        <w:contextualSpacing w:val="0"/>
        <w:jc w:val="both"/>
        <w:rPr>
          <w:lang w:val="en-US"/>
        </w:rPr>
      </w:pPr>
    </w:p>
    <w:p w:rsidR="00CE5E31" w:rsidRPr="0003178A" w:rsidRDefault="00CE5E31" w:rsidP="00D87B69">
      <w:pPr>
        <w:pStyle w:val="a6"/>
        <w:spacing w:after="0"/>
        <w:jc w:val="center"/>
        <w:rPr>
          <w:b/>
          <w:sz w:val="24"/>
          <w:szCs w:val="24"/>
        </w:rPr>
      </w:pPr>
      <w:r w:rsidRPr="0003178A">
        <w:rPr>
          <w:b/>
          <w:sz w:val="24"/>
          <w:szCs w:val="24"/>
        </w:rPr>
        <w:t>Юго-Западн</w:t>
      </w:r>
      <w:r>
        <w:rPr>
          <w:b/>
          <w:sz w:val="24"/>
          <w:szCs w:val="24"/>
        </w:rPr>
        <w:t>ый</w:t>
      </w:r>
      <w:r w:rsidRPr="0003178A">
        <w:rPr>
          <w:b/>
          <w:sz w:val="24"/>
          <w:szCs w:val="24"/>
        </w:rPr>
        <w:t xml:space="preserve"> государственн</w:t>
      </w:r>
      <w:r>
        <w:rPr>
          <w:b/>
          <w:sz w:val="24"/>
          <w:szCs w:val="24"/>
        </w:rPr>
        <w:t>ый</w:t>
      </w:r>
      <w:r w:rsidRPr="0003178A">
        <w:rPr>
          <w:b/>
          <w:sz w:val="24"/>
          <w:szCs w:val="24"/>
        </w:rPr>
        <w:t xml:space="preserve"> университет, г.Курск, Россия</w:t>
      </w:r>
    </w:p>
    <w:p w:rsidR="00CE5E31" w:rsidRPr="0003178A" w:rsidRDefault="00CE5E31" w:rsidP="00D87B6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ЗАО «Университетская </w:t>
      </w:r>
      <w:r w:rsidR="00783913">
        <w:rPr>
          <w:b/>
          <w:sz w:val="24"/>
          <w:szCs w:val="24"/>
        </w:rPr>
        <w:t>книга», г.</w:t>
      </w:r>
      <w:r>
        <w:rPr>
          <w:b/>
          <w:sz w:val="24"/>
          <w:szCs w:val="24"/>
        </w:rPr>
        <w:t>Курск, Россия</w:t>
      </w:r>
    </w:p>
    <w:p w:rsidR="00CE5E31" w:rsidRDefault="00CE5E31" w:rsidP="00CE5E31">
      <w:pPr>
        <w:pStyle w:val="a6"/>
        <w:spacing w:after="0"/>
        <w:ind w:right="-57"/>
        <w:jc w:val="center"/>
        <w:rPr>
          <w:rFonts w:ascii="Cambria" w:hAnsi="Cambria"/>
          <w:sz w:val="24"/>
          <w:szCs w:val="24"/>
        </w:rPr>
      </w:pPr>
      <w:r w:rsidRPr="00974DF1">
        <w:rPr>
          <w:rFonts w:ascii="Cambria" w:hAnsi="Cambria"/>
          <w:sz w:val="24"/>
          <w:szCs w:val="24"/>
        </w:rPr>
        <w:t>приглашают Вас опубликовать нау</w:t>
      </w:r>
      <w:r>
        <w:rPr>
          <w:rFonts w:ascii="Cambria" w:hAnsi="Cambria"/>
          <w:sz w:val="24"/>
          <w:szCs w:val="24"/>
        </w:rPr>
        <w:t>ч</w:t>
      </w:r>
      <w:r w:rsidRPr="00974DF1">
        <w:rPr>
          <w:rFonts w:ascii="Cambria" w:hAnsi="Cambria"/>
          <w:sz w:val="24"/>
          <w:szCs w:val="24"/>
        </w:rPr>
        <w:t xml:space="preserve">ные статьи </w:t>
      </w:r>
    </w:p>
    <w:p w:rsidR="00CE5E31" w:rsidRPr="00974DF1" w:rsidRDefault="00CE5E31" w:rsidP="00CE5E31">
      <w:pPr>
        <w:pStyle w:val="a6"/>
        <w:spacing w:after="0"/>
        <w:ind w:right="-57"/>
        <w:jc w:val="center"/>
        <w:rPr>
          <w:rFonts w:ascii="Cambria" w:hAnsi="Cambria"/>
          <w:b/>
          <w:bCs/>
          <w:sz w:val="24"/>
          <w:szCs w:val="24"/>
        </w:rPr>
      </w:pPr>
      <w:r w:rsidRPr="00974DF1">
        <w:rPr>
          <w:rFonts w:ascii="Cambria" w:hAnsi="Cambria"/>
          <w:sz w:val="24"/>
          <w:szCs w:val="24"/>
        </w:rPr>
        <w:t>в</w:t>
      </w:r>
      <w:r>
        <w:rPr>
          <w:rFonts w:ascii="Cambria" w:hAnsi="Cambria"/>
          <w:sz w:val="24"/>
          <w:szCs w:val="24"/>
        </w:rPr>
        <w:t xml:space="preserve"> </w:t>
      </w:r>
      <w:r w:rsidRPr="00974DF1">
        <w:rPr>
          <w:rFonts w:ascii="Cambria" w:hAnsi="Cambria"/>
          <w:b/>
          <w:bCs/>
          <w:sz w:val="24"/>
          <w:szCs w:val="24"/>
        </w:rPr>
        <w:t>научно-</w:t>
      </w:r>
      <w:r>
        <w:rPr>
          <w:rFonts w:ascii="Cambria" w:hAnsi="Cambria"/>
          <w:b/>
          <w:bCs/>
          <w:sz w:val="24"/>
          <w:szCs w:val="24"/>
        </w:rPr>
        <w:t xml:space="preserve">практическом </w:t>
      </w:r>
      <w:r w:rsidRPr="00974DF1">
        <w:rPr>
          <w:rFonts w:ascii="Cambria" w:hAnsi="Cambria"/>
          <w:b/>
          <w:bCs/>
          <w:sz w:val="24"/>
          <w:szCs w:val="24"/>
        </w:rPr>
        <w:t>журнале</w:t>
      </w:r>
    </w:p>
    <w:p w:rsidR="00CE5E31" w:rsidRPr="00941989" w:rsidRDefault="00CE5E31" w:rsidP="00CE5E31">
      <w:pPr>
        <w:jc w:val="center"/>
        <w:rPr>
          <w:rFonts w:ascii="Cambria" w:eastAsia="Cambria-Bold" w:hAnsi="Cambria"/>
          <w:b/>
          <w:bCs/>
          <w:color w:val="FF0000"/>
          <w:sz w:val="36"/>
          <w:szCs w:val="36"/>
        </w:rPr>
      </w:pPr>
      <w:r w:rsidRPr="00941989">
        <w:rPr>
          <w:rFonts w:ascii="Cambria" w:eastAsia="Cambria-Bold" w:hAnsi="Cambria"/>
          <w:b/>
          <w:bCs/>
          <w:color w:val="1F497D"/>
          <w:spacing w:val="-20"/>
          <w:w w:val="66"/>
          <w:sz w:val="36"/>
          <w:szCs w:val="36"/>
        </w:rPr>
        <w:t xml:space="preserve">ИННОВАЦИОННАЯ ЭКОНОМИКА: </w:t>
      </w:r>
      <w:r w:rsidRPr="00941989">
        <w:rPr>
          <w:rFonts w:ascii="Cambria" w:eastAsia="Cambria-Bold" w:hAnsi="Cambria"/>
          <w:b/>
          <w:bCs/>
          <w:color w:val="FF0000"/>
          <w:sz w:val="36"/>
          <w:szCs w:val="36"/>
        </w:rPr>
        <w:t xml:space="preserve">ПЕРСПЕКТИВЫ РАЗВИТИЯ И СОВЕРШЕНСТВОВАНИЯ </w:t>
      </w:r>
    </w:p>
    <w:p w:rsidR="00CE5E31" w:rsidRPr="00974DF1" w:rsidRDefault="00CE5E31" w:rsidP="00CE5E31">
      <w:pPr>
        <w:jc w:val="center"/>
        <w:rPr>
          <w:rFonts w:ascii="Cambria" w:hAnsi="Cambria" w:cs="Arial"/>
          <w:bCs/>
          <w:sz w:val="24"/>
          <w:szCs w:val="24"/>
        </w:rPr>
      </w:pPr>
      <w:r w:rsidRPr="00974DF1">
        <w:rPr>
          <w:rFonts w:ascii="Cambria" w:hAnsi="Cambria" w:cs="Arial"/>
          <w:bCs/>
          <w:sz w:val="24"/>
          <w:szCs w:val="24"/>
          <w:shd w:val="clear" w:color="auto" w:fill="FFFFFF"/>
        </w:rPr>
        <w:t>ISSN</w:t>
      </w:r>
      <w:r w:rsidRPr="00974DF1">
        <w:rPr>
          <w:rStyle w:val="apple-converted-space"/>
          <w:rFonts w:ascii="Cambria" w:hAnsi="Cambria" w:cs="Arial"/>
          <w:sz w:val="24"/>
          <w:szCs w:val="24"/>
          <w:shd w:val="clear" w:color="auto" w:fill="FFFFFF"/>
        </w:rPr>
        <w:t> </w:t>
      </w:r>
      <w:r w:rsidRPr="00974DF1">
        <w:rPr>
          <w:rStyle w:val="wmi-callto"/>
          <w:rFonts w:ascii="Cambria" w:hAnsi="Cambria" w:cs="Arial"/>
          <w:sz w:val="24"/>
          <w:szCs w:val="24"/>
          <w:shd w:val="clear" w:color="auto" w:fill="FFFFFF"/>
        </w:rPr>
        <w:t>2411-9792</w:t>
      </w:r>
    </w:p>
    <w:p w:rsidR="00CE5E31" w:rsidRPr="00974DF1" w:rsidRDefault="00CE5E31" w:rsidP="00CE5E31">
      <w:pPr>
        <w:jc w:val="center"/>
        <w:rPr>
          <w:rFonts w:ascii="Cambria" w:hAnsi="Cambria"/>
          <w:sz w:val="24"/>
          <w:szCs w:val="24"/>
        </w:rPr>
      </w:pPr>
      <w:r w:rsidRPr="00974DF1">
        <w:rPr>
          <w:rFonts w:ascii="Cambria" w:hAnsi="Cambria" w:cs="Arial"/>
          <w:bCs/>
          <w:sz w:val="24"/>
          <w:szCs w:val="24"/>
        </w:rPr>
        <w:t xml:space="preserve">РИНЦ - </w:t>
      </w:r>
      <w:r w:rsidRPr="00974DF1">
        <w:rPr>
          <w:rFonts w:ascii="Cambria" w:hAnsi="Cambria"/>
          <w:sz w:val="24"/>
          <w:szCs w:val="24"/>
        </w:rPr>
        <w:t>http://elibrary.ru/contents.asp?issueid=1445616</w:t>
      </w:r>
    </w:p>
    <w:p w:rsidR="00CE5E31" w:rsidRDefault="00133F2F" w:rsidP="00CE5E31">
      <w:pPr>
        <w:pStyle w:val="a6"/>
        <w:spacing w:after="0"/>
        <w:jc w:val="center"/>
        <w:rPr>
          <w:rFonts w:ascii="Cambria" w:hAnsi="Cambria"/>
          <w:b/>
          <w:i/>
          <w:sz w:val="24"/>
          <w:szCs w:val="24"/>
        </w:rPr>
      </w:pPr>
      <w:r w:rsidRPr="00974DF1">
        <w:rPr>
          <w:rFonts w:ascii="Cambria" w:hAnsi="Cambria"/>
          <w:sz w:val="24"/>
          <w:szCs w:val="24"/>
        </w:rPr>
        <w:t>Ближайший номер журнала</w:t>
      </w:r>
      <w:r w:rsidRPr="00974DF1">
        <w:rPr>
          <w:rFonts w:ascii="Cambria" w:hAnsi="Cambria"/>
          <w:b/>
          <w:sz w:val="24"/>
          <w:szCs w:val="24"/>
        </w:rPr>
        <w:t xml:space="preserve"> </w:t>
      </w:r>
      <w:r w:rsidR="00945FA8">
        <w:rPr>
          <w:rFonts w:ascii="Cambria" w:hAnsi="Cambria"/>
          <w:b/>
          <w:sz w:val="24"/>
          <w:szCs w:val="24"/>
        </w:rPr>
        <w:t>–</w:t>
      </w:r>
      <w:r w:rsidRPr="00974DF1">
        <w:rPr>
          <w:rFonts w:ascii="Cambria" w:hAnsi="Cambria"/>
          <w:b/>
          <w:sz w:val="24"/>
          <w:szCs w:val="24"/>
        </w:rPr>
        <w:t xml:space="preserve"> </w:t>
      </w:r>
      <w:r w:rsidR="00B4505A">
        <w:rPr>
          <w:rFonts w:ascii="Cambria" w:hAnsi="Cambria"/>
          <w:b/>
          <w:i/>
          <w:sz w:val="24"/>
          <w:szCs w:val="24"/>
        </w:rPr>
        <w:t xml:space="preserve">30 июня </w:t>
      </w:r>
      <w:r w:rsidR="00783913" w:rsidRPr="00F73E14">
        <w:rPr>
          <w:rFonts w:ascii="Cambria" w:hAnsi="Cambria"/>
          <w:b/>
          <w:i/>
          <w:sz w:val="24"/>
          <w:szCs w:val="24"/>
        </w:rPr>
        <w:t>20</w:t>
      </w:r>
      <w:r w:rsidR="00107392">
        <w:rPr>
          <w:rFonts w:ascii="Cambria" w:hAnsi="Cambria"/>
          <w:b/>
          <w:i/>
          <w:sz w:val="24"/>
          <w:szCs w:val="24"/>
        </w:rPr>
        <w:t>2</w:t>
      </w:r>
      <w:r w:rsidR="007B54B5">
        <w:rPr>
          <w:rFonts w:ascii="Cambria" w:hAnsi="Cambria"/>
          <w:b/>
          <w:i/>
          <w:sz w:val="24"/>
          <w:szCs w:val="24"/>
        </w:rPr>
        <w:t>2</w:t>
      </w:r>
      <w:r w:rsidR="00783913" w:rsidRPr="00F73E14">
        <w:rPr>
          <w:rFonts w:ascii="Cambria" w:hAnsi="Cambria"/>
          <w:b/>
          <w:i/>
          <w:sz w:val="24"/>
          <w:szCs w:val="24"/>
        </w:rPr>
        <w:t xml:space="preserve"> года</w:t>
      </w:r>
    </w:p>
    <w:p w:rsidR="00945FA8" w:rsidRPr="00945FA8" w:rsidRDefault="00945FA8" w:rsidP="00CE5E31">
      <w:pPr>
        <w:pStyle w:val="a6"/>
        <w:spacing w:after="0"/>
        <w:jc w:val="center"/>
        <w:rPr>
          <w:rFonts w:ascii="Cambria" w:hAnsi="Cambria"/>
          <w:b/>
          <w:i/>
          <w:sz w:val="20"/>
          <w:szCs w:val="20"/>
        </w:rPr>
      </w:pPr>
      <w:r w:rsidRPr="00945FA8">
        <w:rPr>
          <w:rFonts w:ascii="Cambria" w:hAnsi="Cambria"/>
          <w:b/>
          <w:i/>
          <w:sz w:val="20"/>
          <w:szCs w:val="20"/>
        </w:rPr>
        <w:t xml:space="preserve">Каждой статье журнала будет присваиваться международный индекс </w:t>
      </w:r>
      <w:r w:rsidRPr="00945FA8">
        <w:rPr>
          <w:rFonts w:ascii="Cambria" w:hAnsi="Cambria"/>
          <w:b/>
          <w:i/>
          <w:sz w:val="20"/>
          <w:szCs w:val="20"/>
          <w:lang w:val="en-US"/>
        </w:rPr>
        <w:t>DOI</w:t>
      </w:r>
      <w:r w:rsidRPr="00945FA8">
        <w:rPr>
          <w:rFonts w:ascii="Cambria" w:hAnsi="Cambria"/>
          <w:b/>
          <w:i/>
          <w:sz w:val="20"/>
          <w:szCs w:val="20"/>
        </w:rPr>
        <w:t xml:space="preserve"> </w:t>
      </w:r>
    </w:p>
    <w:p w:rsidR="00CE5E31" w:rsidRPr="005973AA" w:rsidRDefault="00CE5E31" w:rsidP="00CE5E31">
      <w:pPr>
        <w:shd w:val="clear" w:color="auto" w:fill="FFFFFF"/>
        <w:autoSpaceDE w:val="0"/>
        <w:jc w:val="center"/>
        <w:rPr>
          <w:i/>
          <w:color w:val="auto"/>
          <w:sz w:val="22"/>
          <w:szCs w:val="22"/>
        </w:rPr>
      </w:pPr>
      <w:r w:rsidRPr="005973AA">
        <w:rPr>
          <w:i/>
          <w:color w:val="auto"/>
          <w:sz w:val="22"/>
          <w:szCs w:val="22"/>
        </w:rPr>
        <w:t xml:space="preserve">Для </w:t>
      </w:r>
      <w:r>
        <w:rPr>
          <w:i/>
          <w:color w:val="auto"/>
          <w:sz w:val="22"/>
          <w:szCs w:val="22"/>
        </w:rPr>
        <w:t xml:space="preserve">опубликования </w:t>
      </w:r>
      <w:r w:rsidRPr="005973AA">
        <w:rPr>
          <w:i/>
          <w:color w:val="auto"/>
          <w:sz w:val="22"/>
          <w:szCs w:val="22"/>
        </w:rPr>
        <w:t>приглашаются научно-педагогические работники,</w:t>
      </w:r>
    </w:p>
    <w:p w:rsidR="00CE5E31" w:rsidRPr="005973AA" w:rsidRDefault="00CE5E31" w:rsidP="00CE5E31">
      <w:pPr>
        <w:shd w:val="clear" w:color="auto" w:fill="FFFFFF"/>
        <w:autoSpaceDE w:val="0"/>
        <w:jc w:val="center"/>
        <w:rPr>
          <w:i/>
          <w:color w:val="auto"/>
          <w:sz w:val="22"/>
          <w:szCs w:val="22"/>
        </w:rPr>
      </w:pPr>
      <w:r w:rsidRPr="005973AA">
        <w:rPr>
          <w:i/>
          <w:color w:val="auto"/>
          <w:sz w:val="22"/>
          <w:szCs w:val="22"/>
        </w:rPr>
        <w:t>докторанты, аспиранты, студенты, работники предприятий, специалисты, а также все лица, проявляющие интерес к рассматриваемым проблемам.</w:t>
      </w:r>
    </w:p>
    <w:p w:rsidR="00CE5E31" w:rsidRDefault="00CE5E31" w:rsidP="00CE5E31">
      <w:pPr>
        <w:jc w:val="center"/>
        <w:rPr>
          <w:b/>
          <w:i/>
          <w:iCs/>
          <w:sz w:val="24"/>
          <w:szCs w:val="24"/>
        </w:rPr>
      </w:pPr>
    </w:p>
    <w:p w:rsidR="00CE5E31" w:rsidRPr="00783913" w:rsidRDefault="00CE5E31" w:rsidP="00CE5E31">
      <w:pPr>
        <w:jc w:val="center"/>
        <w:rPr>
          <w:b/>
          <w:i/>
          <w:iCs/>
          <w:sz w:val="20"/>
          <w:szCs w:val="20"/>
        </w:rPr>
      </w:pPr>
      <w:r w:rsidRPr="00783913">
        <w:rPr>
          <w:b/>
          <w:i/>
          <w:iCs/>
          <w:sz w:val="20"/>
          <w:szCs w:val="20"/>
        </w:rPr>
        <w:t xml:space="preserve">Каждому участнику будет выслан в электронном виде журнал с присвоением </w:t>
      </w:r>
      <w:r w:rsidRPr="00783913">
        <w:rPr>
          <w:b/>
          <w:i/>
          <w:iCs/>
          <w:sz w:val="20"/>
          <w:szCs w:val="20"/>
          <w:lang w:val="en-US"/>
        </w:rPr>
        <w:t>ISSN</w:t>
      </w:r>
      <w:r w:rsidRPr="00783913">
        <w:rPr>
          <w:b/>
          <w:i/>
          <w:iCs/>
          <w:sz w:val="20"/>
          <w:szCs w:val="20"/>
        </w:rPr>
        <w:t xml:space="preserve"> и регистрацией постатейно в РИНЦ.</w:t>
      </w:r>
    </w:p>
    <w:p w:rsidR="00CE5E31" w:rsidRPr="00783913" w:rsidRDefault="00CE5E31" w:rsidP="00CE5E31">
      <w:pPr>
        <w:pStyle w:val="a6"/>
        <w:spacing w:after="0"/>
        <w:jc w:val="center"/>
        <w:rPr>
          <w:b/>
          <w:i/>
          <w:sz w:val="20"/>
          <w:szCs w:val="20"/>
        </w:rPr>
      </w:pPr>
      <w:r w:rsidRPr="00783913">
        <w:rPr>
          <w:b/>
          <w:i/>
          <w:sz w:val="20"/>
          <w:szCs w:val="20"/>
        </w:rPr>
        <w:t>Отправка журнала в течении 30 дней после даты конференции.</w:t>
      </w:r>
    </w:p>
    <w:p w:rsidR="00783913" w:rsidRPr="00783913" w:rsidRDefault="00783913" w:rsidP="00783913">
      <w:pPr>
        <w:shd w:val="clear" w:color="auto" w:fill="FFFFFF"/>
        <w:autoSpaceDE w:val="0"/>
        <w:jc w:val="center"/>
        <w:rPr>
          <w:b/>
          <w:i/>
          <w:color w:val="auto"/>
          <w:sz w:val="20"/>
          <w:szCs w:val="20"/>
        </w:rPr>
      </w:pPr>
      <w:r w:rsidRPr="00783913">
        <w:rPr>
          <w:b/>
          <w:i/>
          <w:color w:val="auto"/>
          <w:sz w:val="20"/>
          <w:szCs w:val="20"/>
        </w:rPr>
        <w:t xml:space="preserve">В научно-практический журнал статьи студентов, магистрантов без научного руководителя не </w:t>
      </w:r>
      <w:r w:rsidRPr="00D71DFD">
        <w:rPr>
          <w:b/>
          <w:i/>
          <w:color w:val="auto"/>
          <w:sz w:val="20"/>
          <w:szCs w:val="20"/>
        </w:rPr>
        <w:t>включаются. Оргкомитет вправе отказать во включении в журнал и рекомендовать в сборник конференции. Уникальность статьи для журнала не менее 60 процентов (отчет проверки в системе «Антиплагиат» должен прикладывается вместе со статьей)</w:t>
      </w:r>
      <w:r w:rsidR="00D71DFD" w:rsidRPr="00D71DFD">
        <w:rPr>
          <w:b/>
          <w:i/>
          <w:color w:val="auto"/>
          <w:sz w:val="20"/>
          <w:szCs w:val="20"/>
        </w:rPr>
        <w:t>. От одного автора не более 2 статей в журнал.</w:t>
      </w:r>
    </w:p>
    <w:p w:rsidR="00CE5E31" w:rsidRDefault="00CE5E31" w:rsidP="00CE5E31">
      <w:pPr>
        <w:pStyle w:val="a6"/>
        <w:spacing w:after="0"/>
        <w:rPr>
          <w:b/>
          <w:i/>
        </w:rPr>
      </w:pPr>
    </w:p>
    <w:p w:rsidR="00CE5E31" w:rsidRPr="00C12535" w:rsidRDefault="00CE5E31" w:rsidP="00CE5E31">
      <w:pPr>
        <w:pStyle w:val="a6"/>
        <w:spacing w:after="0"/>
        <w:rPr>
          <w:b/>
          <w:i/>
          <w:sz w:val="22"/>
          <w:szCs w:val="22"/>
        </w:rPr>
      </w:pPr>
      <w:r w:rsidRPr="00C12535">
        <w:rPr>
          <w:b/>
          <w:i/>
          <w:sz w:val="22"/>
          <w:szCs w:val="22"/>
        </w:rPr>
        <w:t>Требования к оформлению статьи для журнала</w:t>
      </w:r>
    </w:p>
    <w:p w:rsidR="00CE5E31" w:rsidRPr="00C12535" w:rsidRDefault="00CE5E31" w:rsidP="00CE5E31">
      <w:pPr>
        <w:pStyle w:val="a6"/>
        <w:spacing w:after="0"/>
        <w:rPr>
          <w:color w:val="auto"/>
          <w:sz w:val="22"/>
          <w:szCs w:val="22"/>
          <w:shd w:val="clear" w:color="auto" w:fill="FFFFFF"/>
        </w:rPr>
      </w:pPr>
      <w:r w:rsidRPr="00C12535">
        <w:rPr>
          <w:color w:val="auto"/>
          <w:sz w:val="22"/>
          <w:szCs w:val="22"/>
          <w:shd w:val="clear" w:color="auto" w:fill="FFFFFF"/>
        </w:rPr>
        <w:t xml:space="preserve">Схема построения публикации: </w:t>
      </w:r>
    </w:p>
    <w:p w:rsidR="00CE5E31" w:rsidRPr="00C12535" w:rsidRDefault="00CE5E31" w:rsidP="00CE5E31">
      <w:pPr>
        <w:pStyle w:val="a6"/>
        <w:spacing w:after="0"/>
        <w:rPr>
          <w:color w:val="auto"/>
          <w:sz w:val="22"/>
          <w:szCs w:val="22"/>
          <w:shd w:val="clear" w:color="auto" w:fill="FFFFFF"/>
        </w:rPr>
      </w:pPr>
      <w:r w:rsidRPr="00C12535">
        <w:rPr>
          <w:color w:val="auto"/>
          <w:sz w:val="22"/>
          <w:szCs w:val="22"/>
          <w:shd w:val="clear" w:color="auto" w:fill="FFFFFF"/>
        </w:rPr>
        <w:t xml:space="preserve">УДК (индекс по универсальной десятичной классификации), </w:t>
      </w:r>
    </w:p>
    <w:p w:rsidR="00CE5E31" w:rsidRPr="00C12535" w:rsidRDefault="00CE5E31" w:rsidP="00CE5E31">
      <w:pPr>
        <w:pStyle w:val="a6"/>
        <w:spacing w:after="0"/>
        <w:rPr>
          <w:color w:val="auto"/>
          <w:sz w:val="22"/>
          <w:szCs w:val="22"/>
          <w:shd w:val="clear" w:color="auto" w:fill="FFFFFF"/>
        </w:rPr>
      </w:pPr>
      <w:r w:rsidRPr="00C12535">
        <w:rPr>
          <w:color w:val="auto"/>
          <w:sz w:val="22"/>
          <w:szCs w:val="22"/>
          <w:shd w:val="clear" w:color="auto" w:fill="FFFFFF"/>
        </w:rPr>
        <w:t xml:space="preserve">ФИО автора (ов) полностью с указанием ученой степени, звания, </w:t>
      </w:r>
    </w:p>
    <w:p w:rsidR="00CE5E31" w:rsidRPr="00C12535" w:rsidRDefault="00CE5E31" w:rsidP="00CE5E31">
      <w:pPr>
        <w:pStyle w:val="a6"/>
        <w:spacing w:after="0"/>
        <w:rPr>
          <w:color w:val="auto"/>
          <w:sz w:val="22"/>
          <w:szCs w:val="22"/>
          <w:shd w:val="clear" w:color="auto" w:fill="FFFFFF"/>
        </w:rPr>
      </w:pPr>
      <w:r w:rsidRPr="00C12535">
        <w:rPr>
          <w:color w:val="auto"/>
          <w:sz w:val="22"/>
          <w:szCs w:val="22"/>
          <w:shd w:val="clear" w:color="auto" w:fill="FFFFFF"/>
        </w:rPr>
        <w:t xml:space="preserve">место работы (полностью), </w:t>
      </w:r>
    </w:p>
    <w:p w:rsidR="00CE5E31" w:rsidRPr="00C12535" w:rsidRDefault="00CE5E31" w:rsidP="00CE5E31">
      <w:pPr>
        <w:pStyle w:val="a6"/>
        <w:spacing w:after="0"/>
        <w:rPr>
          <w:color w:val="auto"/>
          <w:sz w:val="22"/>
          <w:szCs w:val="22"/>
          <w:shd w:val="clear" w:color="auto" w:fill="FFFFFF"/>
        </w:rPr>
      </w:pPr>
      <w:r w:rsidRPr="00C12535">
        <w:rPr>
          <w:color w:val="auto"/>
          <w:sz w:val="22"/>
          <w:szCs w:val="22"/>
          <w:shd w:val="clear" w:color="auto" w:fill="FFFFFF"/>
        </w:rPr>
        <w:t xml:space="preserve">электронный адрес (телефон), </w:t>
      </w:r>
    </w:p>
    <w:p w:rsidR="00CE5E31" w:rsidRPr="00C12535" w:rsidRDefault="00CE5E31" w:rsidP="00CE5E31">
      <w:pPr>
        <w:pStyle w:val="a6"/>
        <w:spacing w:after="0"/>
        <w:rPr>
          <w:color w:val="auto"/>
          <w:sz w:val="22"/>
          <w:szCs w:val="22"/>
          <w:shd w:val="clear" w:color="auto" w:fill="FFFFFF"/>
        </w:rPr>
      </w:pPr>
      <w:r w:rsidRPr="00C12535">
        <w:rPr>
          <w:color w:val="auto"/>
          <w:sz w:val="22"/>
          <w:szCs w:val="22"/>
          <w:shd w:val="clear" w:color="auto" w:fill="FFFFFF"/>
        </w:rPr>
        <w:t xml:space="preserve">название, </w:t>
      </w:r>
    </w:p>
    <w:p w:rsidR="00CE5E31" w:rsidRPr="00C12535" w:rsidRDefault="00CE5E31" w:rsidP="00CE5E31">
      <w:pPr>
        <w:pStyle w:val="a6"/>
        <w:spacing w:after="0"/>
        <w:rPr>
          <w:color w:val="auto"/>
          <w:sz w:val="22"/>
          <w:szCs w:val="22"/>
          <w:shd w:val="clear" w:color="auto" w:fill="FFFFFF"/>
        </w:rPr>
      </w:pPr>
      <w:r w:rsidRPr="00C12535">
        <w:rPr>
          <w:color w:val="auto"/>
          <w:sz w:val="22"/>
          <w:szCs w:val="22"/>
          <w:shd w:val="clear" w:color="auto" w:fill="FFFFFF"/>
        </w:rPr>
        <w:t>Аннотация</w:t>
      </w:r>
    </w:p>
    <w:p w:rsidR="00CE5E31" w:rsidRPr="00C12535" w:rsidRDefault="00CE5E31" w:rsidP="00CE5E31">
      <w:pPr>
        <w:pStyle w:val="a6"/>
        <w:spacing w:after="0"/>
        <w:rPr>
          <w:color w:val="auto"/>
          <w:sz w:val="22"/>
          <w:szCs w:val="22"/>
          <w:shd w:val="clear" w:color="auto" w:fill="FFFFFF"/>
        </w:rPr>
      </w:pPr>
      <w:r w:rsidRPr="00C12535">
        <w:rPr>
          <w:color w:val="auto"/>
          <w:sz w:val="22"/>
          <w:szCs w:val="22"/>
          <w:shd w:val="clear" w:color="auto" w:fill="FFFFFF"/>
        </w:rPr>
        <w:t xml:space="preserve">Ключевые слова, </w:t>
      </w:r>
    </w:p>
    <w:p w:rsidR="00CE5E31" w:rsidRPr="00C12535" w:rsidRDefault="00CE5E31" w:rsidP="00CE5E31">
      <w:pPr>
        <w:pStyle w:val="a6"/>
        <w:spacing w:after="0"/>
        <w:rPr>
          <w:color w:val="auto"/>
          <w:sz w:val="22"/>
          <w:szCs w:val="22"/>
          <w:shd w:val="clear" w:color="auto" w:fill="FFFFFF"/>
        </w:rPr>
      </w:pPr>
      <w:r w:rsidRPr="00C12535">
        <w:rPr>
          <w:color w:val="auto"/>
          <w:sz w:val="22"/>
          <w:szCs w:val="22"/>
          <w:shd w:val="clear" w:color="auto" w:fill="FFFFFF"/>
        </w:rPr>
        <w:t xml:space="preserve">текст с рисунками и таблицами, </w:t>
      </w:r>
    </w:p>
    <w:p w:rsidR="00CE5E31" w:rsidRPr="00C12535" w:rsidRDefault="00CE5E31" w:rsidP="00CE5E31">
      <w:pPr>
        <w:pStyle w:val="a6"/>
        <w:spacing w:after="0"/>
        <w:rPr>
          <w:color w:val="auto"/>
          <w:sz w:val="22"/>
          <w:szCs w:val="22"/>
          <w:shd w:val="clear" w:color="auto" w:fill="FFFFFF"/>
        </w:rPr>
      </w:pPr>
      <w:r w:rsidRPr="00C12535">
        <w:rPr>
          <w:color w:val="auto"/>
          <w:sz w:val="22"/>
          <w:szCs w:val="22"/>
          <w:shd w:val="clear" w:color="auto" w:fill="FFFFFF"/>
        </w:rPr>
        <w:t>Список литературы.</w:t>
      </w:r>
    </w:p>
    <w:p w:rsidR="00CE5E31" w:rsidRPr="00C12535" w:rsidRDefault="00CE5E31" w:rsidP="00CE5E31">
      <w:pPr>
        <w:pStyle w:val="a6"/>
        <w:spacing w:after="0"/>
        <w:rPr>
          <w:color w:val="auto"/>
          <w:sz w:val="22"/>
          <w:szCs w:val="22"/>
          <w:shd w:val="clear" w:color="auto" w:fill="FFFFFF"/>
        </w:rPr>
      </w:pPr>
      <w:r w:rsidRPr="00C12535">
        <w:rPr>
          <w:i/>
          <w:color w:val="FF0000"/>
          <w:sz w:val="22"/>
          <w:szCs w:val="22"/>
          <w:shd w:val="clear" w:color="auto" w:fill="FFFFFF"/>
        </w:rPr>
        <w:t>В конце статьи указывается на английском языке</w:t>
      </w:r>
    </w:p>
    <w:p w:rsidR="00CE5E31" w:rsidRPr="00C12535" w:rsidRDefault="00CE5E31" w:rsidP="00CE5E31">
      <w:pPr>
        <w:pStyle w:val="a6"/>
        <w:spacing w:after="0"/>
        <w:rPr>
          <w:color w:val="auto"/>
          <w:sz w:val="22"/>
          <w:szCs w:val="22"/>
          <w:shd w:val="clear" w:color="auto" w:fill="FFFFFF"/>
        </w:rPr>
      </w:pPr>
      <w:r w:rsidRPr="00C12535">
        <w:rPr>
          <w:color w:val="auto"/>
          <w:sz w:val="22"/>
          <w:szCs w:val="22"/>
          <w:shd w:val="clear" w:color="auto" w:fill="FFFFFF"/>
        </w:rPr>
        <w:t xml:space="preserve">фамилия и инициалы автора(ов) с указанием ученой степени, звания, </w:t>
      </w:r>
    </w:p>
    <w:p w:rsidR="00CE5E31" w:rsidRPr="00C12535" w:rsidRDefault="00CE5E31" w:rsidP="00CE5E31">
      <w:pPr>
        <w:pStyle w:val="a6"/>
        <w:spacing w:after="0"/>
        <w:rPr>
          <w:color w:val="auto"/>
          <w:sz w:val="22"/>
          <w:szCs w:val="22"/>
          <w:shd w:val="clear" w:color="auto" w:fill="FFFFFF"/>
        </w:rPr>
      </w:pPr>
      <w:r w:rsidRPr="00C12535">
        <w:rPr>
          <w:color w:val="auto"/>
          <w:sz w:val="22"/>
          <w:szCs w:val="22"/>
          <w:shd w:val="clear" w:color="auto" w:fill="FFFFFF"/>
        </w:rPr>
        <w:t xml:space="preserve">места работы (полностью), </w:t>
      </w:r>
    </w:p>
    <w:p w:rsidR="00CE5E31" w:rsidRPr="00C12535" w:rsidRDefault="00CE5E31" w:rsidP="00CE5E31">
      <w:pPr>
        <w:pStyle w:val="a6"/>
        <w:spacing w:after="0"/>
        <w:rPr>
          <w:color w:val="auto"/>
          <w:sz w:val="22"/>
          <w:szCs w:val="22"/>
          <w:shd w:val="clear" w:color="auto" w:fill="FFFFFF"/>
        </w:rPr>
      </w:pPr>
      <w:r w:rsidRPr="00C12535">
        <w:rPr>
          <w:color w:val="auto"/>
          <w:sz w:val="22"/>
          <w:szCs w:val="22"/>
          <w:shd w:val="clear" w:color="auto" w:fill="FFFFFF"/>
        </w:rPr>
        <w:t xml:space="preserve">электронный адрес (телефон), </w:t>
      </w:r>
    </w:p>
    <w:p w:rsidR="00CE5E31" w:rsidRPr="00C12535" w:rsidRDefault="00CE5E31" w:rsidP="00CE5E31">
      <w:pPr>
        <w:pStyle w:val="a6"/>
        <w:spacing w:after="0"/>
        <w:rPr>
          <w:color w:val="auto"/>
          <w:sz w:val="22"/>
          <w:szCs w:val="22"/>
          <w:shd w:val="clear" w:color="auto" w:fill="FFFFFF"/>
        </w:rPr>
      </w:pPr>
      <w:r w:rsidRPr="00C12535">
        <w:rPr>
          <w:color w:val="auto"/>
          <w:sz w:val="22"/>
          <w:szCs w:val="22"/>
          <w:shd w:val="clear" w:color="auto" w:fill="FFFFFF"/>
        </w:rPr>
        <w:t xml:space="preserve">название, </w:t>
      </w:r>
    </w:p>
    <w:p w:rsidR="00CE5E31" w:rsidRPr="00C12535" w:rsidRDefault="00CE5E31" w:rsidP="00CE5E31">
      <w:pPr>
        <w:pStyle w:val="a6"/>
        <w:spacing w:after="0"/>
        <w:rPr>
          <w:color w:val="auto"/>
          <w:sz w:val="22"/>
          <w:szCs w:val="22"/>
          <w:shd w:val="clear" w:color="auto" w:fill="FFFFFF"/>
        </w:rPr>
      </w:pPr>
      <w:r w:rsidRPr="00C12535">
        <w:rPr>
          <w:color w:val="auto"/>
          <w:sz w:val="22"/>
          <w:szCs w:val="22"/>
          <w:shd w:val="clear" w:color="auto" w:fill="FFFFFF"/>
        </w:rPr>
        <w:t>Аннотация</w:t>
      </w:r>
    </w:p>
    <w:p w:rsidR="00CE5E31" w:rsidRPr="00C12535" w:rsidRDefault="00CE5E31" w:rsidP="00CE5E31">
      <w:pPr>
        <w:pStyle w:val="a6"/>
        <w:spacing w:after="0"/>
        <w:rPr>
          <w:color w:val="auto"/>
          <w:sz w:val="22"/>
          <w:szCs w:val="22"/>
          <w:shd w:val="clear" w:color="auto" w:fill="FFFFFF"/>
        </w:rPr>
      </w:pPr>
      <w:r w:rsidRPr="00C12535">
        <w:rPr>
          <w:color w:val="auto"/>
          <w:sz w:val="22"/>
          <w:szCs w:val="22"/>
          <w:shd w:val="clear" w:color="auto" w:fill="FFFFFF"/>
        </w:rPr>
        <w:t>Ключевые слова.</w:t>
      </w:r>
    </w:p>
    <w:p w:rsidR="00D87B69" w:rsidRPr="009C6E53" w:rsidRDefault="00D87B69" w:rsidP="00CE5E31">
      <w:pPr>
        <w:rPr>
          <w:i/>
          <w:sz w:val="24"/>
          <w:szCs w:val="24"/>
          <w:lang w:eastAsia="ru-RU"/>
        </w:rPr>
      </w:pPr>
    </w:p>
    <w:p w:rsidR="00CE5E31" w:rsidRPr="00670C6C" w:rsidRDefault="00146C5B" w:rsidP="00CE5E31">
      <w:pPr>
        <w:jc w:val="center"/>
        <w:rPr>
          <w:rFonts w:ascii="Cambria" w:hAnsi="Cambria"/>
          <w:b/>
        </w:rPr>
      </w:pPr>
      <w:r w:rsidRPr="00146C5B">
        <w:rPr>
          <w:noProof/>
          <w:lang w:eastAsia="ru-RU" w:bidi="ar-SA"/>
        </w:rPr>
        <w:pict>
          <v:roundrect id="_x0000_s1026" style="position:absolute;left:0;text-align:left;margin-left:6.65pt;margin-top:-8.2pt;width:384.65pt;height:550.4pt;z-index:251660288" arcsize="10923f" filled="f"/>
        </w:pict>
      </w:r>
      <w:r w:rsidR="00CE5E31" w:rsidRPr="00670C6C">
        <w:rPr>
          <w:rFonts w:ascii="Cambria" w:hAnsi="Cambria"/>
          <w:b/>
        </w:rPr>
        <w:t>Закрытое акционерное общество</w:t>
      </w:r>
    </w:p>
    <w:p w:rsidR="00CE5E31" w:rsidRPr="00670C6C" w:rsidRDefault="00CE5E31" w:rsidP="00CE5E31">
      <w:pPr>
        <w:pStyle w:val="a6"/>
        <w:spacing w:after="0"/>
        <w:jc w:val="center"/>
        <w:rPr>
          <w:rFonts w:ascii="Cambria" w:hAnsi="Cambria"/>
          <w:b/>
        </w:rPr>
      </w:pPr>
      <w:r w:rsidRPr="00670C6C">
        <w:rPr>
          <w:rFonts w:ascii="Cambria" w:hAnsi="Cambria"/>
          <w:b/>
        </w:rPr>
        <w:t>«Университетская книга»</w:t>
      </w:r>
    </w:p>
    <w:p w:rsidR="00CE5E31" w:rsidRPr="00670C6C" w:rsidRDefault="00CE5E31" w:rsidP="00CE5E31">
      <w:pPr>
        <w:pStyle w:val="a6"/>
        <w:spacing w:after="0"/>
        <w:jc w:val="center"/>
        <w:rPr>
          <w:rFonts w:ascii="Cambria" w:hAnsi="Cambria"/>
        </w:rPr>
      </w:pPr>
      <w:r w:rsidRPr="00670C6C">
        <w:rPr>
          <w:rFonts w:ascii="Cambria" w:hAnsi="Cambria"/>
        </w:rPr>
        <w:t>г.Курск, Россия</w:t>
      </w:r>
    </w:p>
    <w:p w:rsidR="00CE5E31" w:rsidRPr="004269F6" w:rsidRDefault="00CE5E31" w:rsidP="00CE5E31">
      <w:pPr>
        <w:pStyle w:val="a6"/>
        <w:spacing w:after="0"/>
        <w:ind w:firstLine="284"/>
        <w:jc w:val="both"/>
        <w:rPr>
          <w:rFonts w:ascii="Cambria" w:hAnsi="Cambria"/>
          <w:b/>
          <w:i/>
          <w:sz w:val="24"/>
          <w:szCs w:val="24"/>
        </w:rPr>
      </w:pPr>
      <w:r w:rsidRPr="004269F6">
        <w:rPr>
          <w:rFonts w:ascii="Cambria" w:hAnsi="Cambria"/>
          <w:b/>
          <w:i/>
          <w:sz w:val="24"/>
          <w:szCs w:val="24"/>
        </w:rPr>
        <w:t>предлагает услуги:</w:t>
      </w:r>
    </w:p>
    <w:p w:rsidR="00CE5E31" w:rsidRPr="004269F6" w:rsidRDefault="00CE5E31" w:rsidP="00CE5E31">
      <w:pPr>
        <w:pStyle w:val="a6"/>
        <w:numPr>
          <w:ilvl w:val="0"/>
          <w:numId w:val="10"/>
        </w:numPr>
        <w:spacing w:after="0"/>
        <w:rPr>
          <w:rFonts w:ascii="Cambria" w:hAnsi="Cambria" w:cs="Arial"/>
          <w:sz w:val="24"/>
          <w:szCs w:val="24"/>
          <w:shd w:val="clear" w:color="auto" w:fill="FFFFFF"/>
        </w:rPr>
      </w:pPr>
      <w:r w:rsidRPr="004269F6">
        <w:rPr>
          <w:rFonts w:ascii="Cambria" w:hAnsi="Cambria" w:cs="Arial"/>
          <w:sz w:val="24"/>
          <w:szCs w:val="24"/>
          <w:shd w:val="clear" w:color="auto" w:fill="FFFFFF"/>
        </w:rPr>
        <w:t xml:space="preserve">Повышение индекса ХИРШ </w:t>
      </w:r>
      <w:r w:rsidRPr="004269F6">
        <w:rPr>
          <w:rFonts w:ascii="Cambria" w:hAnsi="Cambria" w:cs="Arial"/>
          <w:b/>
          <w:sz w:val="24"/>
          <w:szCs w:val="24"/>
          <w:shd w:val="clear" w:color="auto" w:fill="FFFFFF"/>
        </w:rPr>
        <w:t>высшему учебному заведению</w:t>
      </w:r>
      <w:r w:rsidRPr="004269F6">
        <w:rPr>
          <w:rFonts w:ascii="Cambria" w:hAnsi="Cambria" w:cs="Arial"/>
          <w:sz w:val="24"/>
          <w:szCs w:val="24"/>
          <w:shd w:val="clear" w:color="auto" w:fill="FFFFFF"/>
        </w:rPr>
        <w:t>;</w:t>
      </w:r>
    </w:p>
    <w:p w:rsidR="00CE5E31" w:rsidRPr="004269F6" w:rsidRDefault="00CE5E31" w:rsidP="00CE5E31">
      <w:pPr>
        <w:pStyle w:val="a6"/>
        <w:numPr>
          <w:ilvl w:val="0"/>
          <w:numId w:val="10"/>
        </w:numPr>
        <w:spacing w:after="0"/>
        <w:rPr>
          <w:rFonts w:ascii="Cambria" w:hAnsi="Cambria" w:cs="Arial"/>
          <w:sz w:val="24"/>
          <w:szCs w:val="24"/>
          <w:shd w:val="clear" w:color="auto" w:fill="FFFFFF"/>
        </w:rPr>
      </w:pPr>
      <w:r w:rsidRPr="004269F6">
        <w:rPr>
          <w:rFonts w:ascii="Cambria" w:hAnsi="Cambria" w:cs="Arial"/>
          <w:sz w:val="24"/>
          <w:szCs w:val="24"/>
          <w:shd w:val="clear" w:color="auto" w:fill="FFFFFF"/>
        </w:rPr>
        <w:t>Повышение индекса ХИРШ отдельному автору;</w:t>
      </w:r>
    </w:p>
    <w:p w:rsidR="00CE5E31" w:rsidRPr="004269F6" w:rsidRDefault="00CE5E31" w:rsidP="00CE5E31">
      <w:pPr>
        <w:pStyle w:val="a6"/>
        <w:numPr>
          <w:ilvl w:val="0"/>
          <w:numId w:val="10"/>
        </w:numPr>
        <w:spacing w:after="0"/>
        <w:rPr>
          <w:rFonts w:ascii="Cambria" w:hAnsi="Cambria"/>
          <w:sz w:val="24"/>
          <w:szCs w:val="24"/>
        </w:rPr>
      </w:pPr>
      <w:r w:rsidRPr="004269F6">
        <w:rPr>
          <w:rFonts w:ascii="Cambria" w:hAnsi="Cambria" w:cs="Arial"/>
          <w:sz w:val="24"/>
          <w:szCs w:val="24"/>
          <w:shd w:val="clear" w:color="auto" w:fill="FFFFFF"/>
        </w:rPr>
        <w:t>Регистрация постатейно в РИНЦ сборников конференций</w:t>
      </w:r>
      <w:r>
        <w:rPr>
          <w:rFonts w:ascii="Cambria" w:hAnsi="Cambria" w:cs="Arial"/>
          <w:sz w:val="24"/>
          <w:szCs w:val="24"/>
          <w:shd w:val="clear" w:color="auto" w:fill="FFFFFF"/>
        </w:rPr>
        <w:t>,</w:t>
      </w:r>
      <w:r w:rsidRPr="004269F6">
        <w:rPr>
          <w:rFonts w:ascii="Cambria" w:hAnsi="Cambria" w:cs="Arial"/>
          <w:sz w:val="24"/>
          <w:szCs w:val="24"/>
          <w:shd w:val="clear" w:color="auto" w:fill="FFFFFF"/>
        </w:rPr>
        <w:t xml:space="preserve"> мероприятий (стоимость  - от 50 рублей за статью).</w:t>
      </w:r>
    </w:p>
    <w:p w:rsidR="00CE5E31" w:rsidRPr="003E2DF7" w:rsidRDefault="00CE5E31" w:rsidP="00CE5E31">
      <w:pPr>
        <w:pStyle w:val="a6"/>
        <w:numPr>
          <w:ilvl w:val="0"/>
          <w:numId w:val="10"/>
        </w:numPr>
        <w:spacing w:after="0"/>
        <w:rPr>
          <w:rFonts w:ascii="Cambria" w:hAnsi="Cambria"/>
          <w:sz w:val="24"/>
          <w:szCs w:val="24"/>
        </w:rPr>
      </w:pPr>
      <w:r w:rsidRPr="003E2DF7">
        <w:rPr>
          <w:rFonts w:ascii="Cambria" w:hAnsi="Cambria" w:cs="Arial"/>
          <w:sz w:val="24"/>
          <w:szCs w:val="24"/>
          <w:shd w:val="clear" w:color="auto" w:fill="FFFFFF"/>
        </w:rPr>
        <w:t>Регистрация монографий, учебных пособий в РИНЦ сборников конференций мероприятий (стоимость  - от 100 рублей за издание).</w:t>
      </w:r>
    </w:p>
    <w:p w:rsidR="00CE5E31" w:rsidRPr="003E2DF7" w:rsidRDefault="00CE5E31" w:rsidP="00CE5E31">
      <w:pPr>
        <w:pStyle w:val="a6"/>
        <w:numPr>
          <w:ilvl w:val="0"/>
          <w:numId w:val="10"/>
        </w:numPr>
        <w:spacing w:after="0"/>
        <w:rPr>
          <w:rFonts w:ascii="Cambria" w:hAnsi="Cambria" w:cs="Arial"/>
          <w:sz w:val="24"/>
          <w:szCs w:val="24"/>
          <w:shd w:val="clear" w:color="auto" w:fill="FFFFFF"/>
        </w:rPr>
      </w:pPr>
      <w:r w:rsidRPr="003E2DF7">
        <w:rPr>
          <w:rFonts w:ascii="Cambria" w:hAnsi="Cambria" w:cs="Arial"/>
          <w:sz w:val="24"/>
          <w:szCs w:val="24"/>
          <w:shd w:val="clear" w:color="auto" w:fill="FFFFFF"/>
        </w:rPr>
        <w:t>издание монографий, учебных пособий, учебников, сборников конференций по доступным ценам с присвоением ISBN и регистрацией в РИНЦ, тираж от 20 штук;</w:t>
      </w:r>
    </w:p>
    <w:p w:rsidR="00CE5E31" w:rsidRPr="003E2DF7" w:rsidRDefault="00CE5E31" w:rsidP="00CE5E31">
      <w:pPr>
        <w:pStyle w:val="a6"/>
        <w:numPr>
          <w:ilvl w:val="0"/>
          <w:numId w:val="10"/>
        </w:numPr>
        <w:spacing w:after="0"/>
        <w:rPr>
          <w:rFonts w:ascii="Cambria" w:hAnsi="Cambria" w:cs="Arial"/>
          <w:sz w:val="24"/>
          <w:szCs w:val="24"/>
          <w:shd w:val="clear" w:color="auto" w:fill="FFFFFF"/>
        </w:rPr>
      </w:pPr>
      <w:r w:rsidRPr="003E2DF7">
        <w:rPr>
          <w:rFonts w:ascii="Cambria" w:hAnsi="Cambria" w:cs="Arial"/>
          <w:sz w:val="24"/>
          <w:szCs w:val="24"/>
          <w:shd w:val="clear" w:color="auto" w:fill="FFFFFF"/>
        </w:rPr>
        <w:t>типографско-издательские услуги сборников конференций: сбор статей, верстка, подготовка макета,  разработка дизайна обложки, постатейная регистрация в РИНЦ, издание тиража, рассылка авторам и т.д.</w:t>
      </w:r>
    </w:p>
    <w:p w:rsidR="00CE5E31" w:rsidRPr="003E2DF7" w:rsidRDefault="00CE5E31" w:rsidP="00CE5E31">
      <w:pPr>
        <w:numPr>
          <w:ilvl w:val="0"/>
          <w:numId w:val="10"/>
        </w:numPr>
        <w:suppressAutoHyphens w:val="0"/>
        <w:autoSpaceDE w:val="0"/>
        <w:autoSpaceDN w:val="0"/>
        <w:adjustRightInd w:val="0"/>
        <w:rPr>
          <w:rFonts w:ascii="Cambria" w:eastAsia="Cambria-Bold" w:hAnsi="Cambria"/>
          <w:b/>
          <w:bCs/>
          <w:color w:val="FF0000"/>
          <w:sz w:val="24"/>
          <w:szCs w:val="24"/>
        </w:rPr>
      </w:pPr>
      <w:r w:rsidRPr="003E2DF7">
        <w:rPr>
          <w:rFonts w:ascii="Cambria" w:hAnsi="Cambria" w:cs="Arial"/>
          <w:sz w:val="24"/>
          <w:szCs w:val="24"/>
          <w:shd w:val="clear" w:color="auto" w:fill="FFFFFF"/>
        </w:rPr>
        <w:t xml:space="preserve">публикация статей  по экономике, праву, социологии, философии в </w:t>
      </w:r>
      <w:r w:rsidRPr="003E2DF7">
        <w:rPr>
          <w:rFonts w:ascii="Cambria" w:hAnsi="Cambria"/>
          <w:sz w:val="24"/>
          <w:szCs w:val="24"/>
          <w:shd w:val="clear" w:color="auto" w:fill="FFFFFF"/>
        </w:rPr>
        <w:t xml:space="preserve">научно-практическом журнале </w:t>
      </w:r>
      <w:r w:rsidRPr="003E2DF7">
        <w:rPr>
          <w:rFonts w:ascii="Cambria" w:eastAsia="Cambria-Bold" w:hAnsi="Cambria"/>
          <w:b/>
          <w:bCs/>
          <w:color w:val="1F497D"/>
          <w:spacing w:val="-20"/>
          <w:w w:val="66"/>
          <w:sz w:val="24"/>
          <w:szCs w:val="24"/>
        </w:rPr>
        <w:t xml:space="preserve">ИННОВАЦИОННАЯ ЭКОНОМИКА: </w:t>
      </w:r>
      <w:r w:rsidRPr="003E2DF7">
        <w:rPr>
          <w:rFonts w:ascii="Cambria" w:eastAsia="Cambria-Bold" w:hAnsi="Cambria"/>
          <w:b/>
          <w:bCs/>
          <w:color w:val="FF0000"/>
          <w:sz w:val="24"/>
          <w:szCs w:val="24"/>
        </w:rPr>
        <w:t xml:space="preserve">ПЕРСПЕКТИВЫ РАЗВИТИЯ И СОВЕРШЕНСТВОВАНИЯ </w:t>
      </w:r>
      <w:r w:rsidRPr="003E2DF7">
        <w:rPr>
          <w:rFonts w:ascii="Cambria" w:eastAsia="Cambria-Bold" w:hAnsi="Cambria"/>
          <w:b/>
          <w:bCs/>
          <w:sz w:val="24"/>
          <w:szCs w:val="24"/>
        </w:rPr>
        <w:t>(</w:t>
      </w:r>
      <w:hyperlink r:id="rId11" w:history="1">
        <w:r w:rsidRPr="003E2DF7">
          <w:rPr>
            <w:rStyle w:val="a3"/>
            <w:rFonts w:ascii="Cambria" w:eastAsia="Cambria-Bold" w:hAnsi="Cambria"/>
            <w:b/>
            <w:bCs/>
            <w:sz w:val="24"/>
            <w:szCs w:val="24"/>
          </w:rPr>
          <w:t>http://elibrary.ru/contents.asp?issueid=1361579</w:t>
        </w:r>
      </w:hyperlink>
      <w:r w:rsidRPr="003E2DF7">
        <w:rPr>
          <w:rFonts w:ascii="Cambria" w:eastAsia="Cambria-Bold" w:hAnsi="Cambria"/>
          <w:b/>
          <w:bCs/>
          <w:sz w:val="24"/>
          <w:szCs w:val="24"/>
        </w:rPr>
        <w:t>);</w:t>
      </w:r>
    </w:p>
    <w:p w:rsidR="00CE5E31" w:rsidRPr="003E2DF7" w:rsidRDefault="00CE5E31" w:rsidP="00CE5E31">
      <w:pPr>
        <w:numPr>
          <w:ilvl w:val="0"/>
          <w:numId w:val="10"/>
        </w:numPr>
        <w:autoSpaceDE w:val="0"/>
        <w:autoSpaceDN w:val="0"/>
        <w:adjustRightInd w:val="0"/>
        <w:rPr>
          <w:rFonts w:ascii="Cambria" w:hAnsi="Cambria"/>
          <w:b/>
          <w:sz w:val="24"/>
          <w:szCs w:val="24"/>
        </w:rPr>
      </w:pPr>
      <w:r w:rsidRPr="003E2DF7">
        <w:rPr>
          <w:rFonts w:ascii="Cambria" w:hAnsi="Cambria" w:cs="Arial"/>
          <w:sz w:val="24"/>
          <w:szCs w:val="24"/>
          <w:shd w:val="clear" w:color="auto" w:fill="FFFFFF"/>
        </w:rPr>
        <w:t xml:space="preserve">публикация статей  по материаловедению, машиностроению, технике и технологиям в  </w:t>
      </w:r>
      <w:r w:rsidRPr="003E2DF7">
        <w:rPr>
          <w:rFonts w:ascii="Cambria" w:hAnsi="Cambria"/>
          <w:b/>
          <w:bCs/>
          <w:sz w:val="24"/>
          <w:szCs w:val="24"/>
        </w:rPr>
        <w:t xml:space="preserve">научно-техническом журнале </w:t>
      </w:r>
      <w:r w:rsidRPr="003E2DF7">
        <w:rPr>
          <w:rFonts w:ascii="Cambria" w:hAnsi="Cambria"/>
          <w:b/>
          <w:bCs/>
          <w:color w:val="FF0000"/>
          <w:sz w:val="24"/>
          <w:szCs w:val="24"/>
        </w:rPr>
        <w:t xml:space="preserve">СОВРЕМЕННЫЕ МАТЕРИАЛЫ, ТЕХНИКА И ТЕХНОЛОГИИ </w:t>
      </w:r>
      <w:r w:rsidRPr="003E2DF7">
        <w:rPr>
          <w:rFonts w:ascii="Cambria" w:hAnsi="Cambria"/>
          <w:b/>
          <w:bCs/>
          <w:sz w:val="24"/>
          <w:szCs w:val="24"/>
        </w:rPr>
        <w:t>(</w:t>
      </w:r>
      <w:hyperlink r:id="rId12" w:history="1">
        <w:r w:rsidRPr="003E2DF7">
          <w:rPr>
            <w:rStyle w:val="a3"/>
            <w:rFonts w:ascii="Cambria" w:hAnsi="Cambria"/>
            <w:b/>
            <w:bCs/>
            <w:sz w:val="24"/>
            <w:szCs w:val="24"/>
          </w:rPr>
          <w:t>http://elibrary.ru/contents.asp?issueid=1445616</w:t>
        </w:r>
      </w:hyperlink>
      <w:r w:rsidRPr="003E2DF7">
        <w:rPr>
          <w:rFonts w:ascii="Cambria" w:hAnsi="Cambria"/>
          <w:b/>
          <w:bCs/>
          <w:sz w:val="24"/>
          <w:szCs w:val="24"/>
        </w:rPr>
        <w:t>)</w:t>
      </w:r>
    </w:p>
    <w:p w:rsidR="00CE5E31" w:rsidRPr="004269F6" w:rsidRDefault="00CE5E31" w:rsidP="00CE5E31">
      <w:pPr>
        <w:rPr>
          <w:b/>
          <w:sz w:val="22"/>
          <w:szCs w:val="22"/>
        </w:rPr>
      </w:pPr>
    </w:p>
    <w:p w:rsidR="00CE5E31" w:rsidRPr="003E2DF7" w:rsidRDefault="00CE5E31" w:rsidP="00CE5E31">
      <w:pPr>
        <w:ind w:firstLine="284"/>
        <w:jc w:val="center"/>
        <w:rPr>
          <w:sz w:val="24"/>
          <w:szCs w:val="24"/>
        </w:rPr>
      </w:pPr>
      <w:r w:rsidRPr="003E2DF7">
        <w:rPr>
          <w:b/>
          <w:sz w:val="24"/>
          <w:szCs w:val="24"/>
        </w:rPr>
        <w:t>Внимание специальное предложение:</w:t>
      </w:r>
    </w:p>
    <w:p w:rsidR="00CE5E31" w:rsidRPr="003E2DF7" w:rsidRDefault="00CE5E31" w:rsidP="00CE5E31">
      <w:pPr>
        <w:ind w:firstLine="284"/>
        <w:jc w:val="center"/>
        <w:rPr>
          <w:sz w:val="24"/>
          <w:szCs w:val="24"/>
        </w:rPr>
      </w:pPr>
      <w:r w:rsidRPr="003E2DF7">
        <w:rPr>
          <w:sz w:val="24"/>
          <w:szCs w:val="24"/>
        </w:rPr>
        <w:t>Минимальный и самый распространенный способ издания монографий, учебного пособия - 20 штук, из которых 16 экземпляров оставляется на обязательную рассылку. Объем до 200 страниц. Авторы получают 4 экземпляра, Изданию присваивается номер ISBN, осуществляется регистрация в РИНЦ.</w:t>
      </w:r>
    </w:p>
    <w:p w:rsidR="00CE5E31" w:rsidRPr="003E2DF7" w:rsidRDefault="00CE5E31" w:rsidP="00CE5E31">
      <w:pPr>
        <w:ind w:firstLine="284"/>
        <w:jc w:val="center"/>
        <w:rPr>
          <w:sz w:val="24"/>
          <w:szCs w:val="24"/>
        </w:rPr>
      </w:pPr>
      <w:r w:rsidRPr="003E2DF7">
        <w:rPr>
          <w:sz w:val="24"/>
          <w:szCs w:val="24"/>
        </w:rPr>
        <w:t>Цена – 8</w:t>
      </w:r>
      <w:r>
        <w:rPr>
          <w:sz w:val="24"/>
          <w:szCs w:val="24"/>
        </w:rPr>
        <w:t xml:space="preserve"> </w:t>
      </w:r>
      <w:r w:rsidRPr="003E2DF7">
        <w:rPr>
          <w:sz w:val="24"/>
          <w:szCs w:val="24"/>
        </w:rPr>
        <w:t>000 рублей</w:t>
      </w:r>
      <w:r>
        <w:rPr>
          <w:sz w:val="24"/>
          <w:szCs w:val="24"/>
        </w:rPr>
        <w:t xml:space="preserve"> (мягкий переплет) 10 000 (твердый переплет)</w:t>
      </w:r>
      <w:r w:rsidRPr="003E2DF7">
        <w:rPr>
          <w:sz w:val="24"/>
          <w:szCs w:val="24"/>
        </w:rPr>
        <w:t>.</w:t>
      </w:r>
    </w:p>
    <w:p w:rsidR="00CE5E31" w:rsidRPr="003E2DF7" w:rsidRDefault="00CE5E31" w:rsidP="00CE5E31">
      <w:pPr>
        <w:pStyle w:val="a6"/>
        <w:spacing w:after="0"/>
        <w:ind w:firstLine="284"/>
        <w:jc w:val="center"/>
        <w:rPr>
          <w:rFonts w:ascii="Cambria" w:hAnsi="Cambria" w:cs="Arial"/>
          <w:i/>
          <w:sz w:val="24"/>
          <w:szCs w:val="24"/>
          <w:shd w:val="clear" w:color="auto" w:fill="FFFFFF"/>
        </w:rPr>
      </w:pPr>
      <w:r w:rsidRPr="003E2DF7">
        <w:rPr>
          <w:rFonts w:ascii="Cambria" w:hAnsi="Cambria" w:cs="Arial"/>
          <w:i/>
          <w:sz w:val="24"/>
          <w:szCs w:val="24"/>
          <w:shd w:val="clear" w:color="auto" w:fill="FFFFFF"/>
        </w:rPr>
        <w:t>Контактное лицо - Горохов Александр Анатольевич</w:t>
      </w:r>
    </w:p>
    <w:p w:rsidR="00CE5E31" w:rsidRPr="00DC40F9" w:rsidRDefault="00CE5E31" w:rsidP="00CE5E31">
      <w:pPr>
        <w:pStyle w:val="a6"/>
        <w:spacing w:after="0"/>
        <w:jc w:val="center"/>
        <w:rPr>
          <w:rFonts w:ascii="Cambria" w:hAnsi="Cambria" w:cs="Arial"/>
          <w:i/>
          <w:sz w:val="24"/>
          <w:szCs w:val="24"/>
          <w:shd w:val="clear" w:color="auto" w:fill="FFFFFF"/>
        </w:rPr>
      </w:pPr>
      <w:r w:rsidRPr="003E2DF7">
        <w:rPr>
          <w:rFonts w:ascii="Cambria" w:hAnsi="Cambria" w:cs="Arial"/>
          <w:i/>
          <w:sz w:val="24"/>
          <w:szCs w:val="24"/>
          <w:shd w:val="clear" w:color="auto" w:fill="FFFFFF"/>
        </w:rPr>
        <w:t xml:space="preserve">+7-910-730-82-83, </w:t>
      </w:r>
      <w:r w:rsidRPr="003E2DF7">
        <w:rPr>
          <w:rFonts w:ascii="Cambria" w:hAnsi="Cambria" w:cs="Arial"/>
          <w:i/>
          <w:sz w:val="24"/>
          <w:szCs w:val="24"/>
          <w:shd w:val="clear" w:color="auto" w:fill="FFFFFF"/>
          <w:lang w:val="en-US"/>
        </w:rPr>
        <w:t>nauka</w:t>
      </w:r>
      <w:r w:rsidRPr="003E2DF7">
        <w:rPr>
          <w:rFonts w:ascii="Cambria" w:hAnsi="Cambria" w:cs="Arial"/>
          <w:i/>
          <w:sz w:val="24"/>
          <w:szCs w:val="24"/>
          <w:shd w:val="clear" w:color="auto" w:fill="FFFFFF"/>
        </w:rPr>
        <w:t>46@</w:t>
      </w:r>
      <w:r w:rsidRPr="003E2DF7">
        <w:rPr>
          <w:rFonts w:ascii="Cambria" w:hAnsi="Cambria" w:cs="Arial"/>
          <w:i/>
          <w:sz w:val="24"/>
          <w:szCs w:val="24"/>
          <w:shd w:val="clear" w:color="auto" w:fill="FFFFFF"/>
          <w:lang w:val="en-US"/>
        </w:rPr>
        <w:t>yandex</w:t>
      </w:r>
      <w:r w:rsidRPr="003E2DF7">
        <w:rPr>
          <w:rFonts w:ascii="Cambria" w:hAnsi="Cambria" w:cs="Arial"/>
          <w:i/>
          <w:sz w:val="24"/>
          <w:szCs w:val="24"/>
          <w:shd w:val="clear" w:color="auto" w:fill="FFFFFF"/>
        </w:rPr>
        <w:t>.</w:t>
      </w:r>
      <w:r w:rsidRPr="003E2DF7">
        <w:rPr>
          <w:rFonts w:ascii="Cambria" w:hAnsi="Cambria" w:cs="Arial"/>
          <w:i/>
          <w:sz w:val="24"/>
          <w:szCs w:val="24"/>
          <w:shd w:val="clear" w:color="auto" w:fill="FFFFFF"/>
          <w:lang w:val="en-US"/>
        </w:rPr>
        <w:t>ru</w:t>
      </w:r>
    </w:p>
    <w:p w:rsidR="00CE5E31" w:rsidRDefault="00CE5E31" w:rsidP="00CE5E31">
      <w:pPr>
        <w:rPr>
          <w:rFonts w:ascii="Cambria" w:hAnsi="Cambria" w:cs="Arial"/>
          <w:b/>
          <w:sz w:val="20"/>
          <w:szCs w:val="20"/>
        </w:rPr>
      </w:pPr>
    </w:p>
    <w:p w:rsidR="00CE5E31" w:rsidRDefault="00CE5E31" w:rsidP="00CE5E31">
      <w:pPr>
        <w:pStyle w:val="a6"/>
        <w:spacing w:after="0"/>
        <w:jc w:val="both"/>
        <w:rPr>
          <w:sz w:val="20"/>
          <w:szCs w:val="20"/>
        </w:rPr>
      </w:pPr>
    </w:p>
    <w:p w:rsidR="00A6720D" w:rsidRPr="003730FE" w:rsidRDefault="00A6720D" w:rsidP="00CE5E31">
      <w:pPr>
        <w:pStyle w:val="a6"/>
        <w:spacing w:after="0"/>
        <w:jc w:val="both"/>
        <w:rPr>
          <w:sz w:val="20"/>
          <w:szCs w:val="20"/>
        </w:rPr>
      </w:pPr>
    </w:p>
    <w:sectPr w:rsidR="00A6720D" w:rsidRPr="003730FE" w:rsidSect="00D87B69">
      <w:footnotePr>
        <w:pos w:val="beneathText"/>
      </w:footnotePr>
      <w:type w:val="continuous"/>
      <w:pgSz w:w="16837" w:h="11905" w:orient="landscape"/>
      <w:pgMar w:top="284" w:right="394" w:bottom="284" w:left="284" w:header="720" w:footer="720" w:gutter="0"/>
      <w:cols w:num="2" w:space="49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7B69" w:rsidRDefault="00D87B69" w:rsidP="00D87B69">
      <w:r>
        <w:separator/>
      </w:r>
    </w:p>
  </w:endnote>
  <w:endnote w:type="continuationSeparator" w:id="0">
    <w:p w:rsidR="00D87B69" w:rsidRDefault="00D87B69" w:rsidP="00D87B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-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7B69" w:rsidRDefault="00D87B69" w:rsidP="00D87B69">
      <w:r>
        <w:separator/>
      </w:r>
    </w:p>
  </w:footnote>
  <w:footnote w:type="continuationSeparator" w:id="0">
    <w:p w:rsidR="00D87B69" w:rsidRDefault="00D87B69" w:rsidP="00D87B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>
    <w:nsid w:val="09302766"/>
    <w:multiLevelType w:val="hybridMultilevel"/>
    <w:tmpl w:val="7352A42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A284160"/>
    <w:multiLevelType w:val="hybridMultilevel"/>
    <w:tmpl w:val="72B62D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000000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AD778BC"/>
    <w:multiLevelType w:val="hybridMultilevel"/>
    <w:tmpl w:val="156AE1E8"/>
    <w:styleLink w:val="20"/>
    <w:lvl w:ilvl="0" w:tplc="104457C2">
      <w:start w:val="1"/>
      <w:numFmt w:val="decimal"/>
      <w:lvlText w:val="%1."/>
      <w:lvlJc w:val="left"/>
      <w:pPr>
        <w:tabs>
          <w:tab w:val="num" w:pos="1413"/>
        </w:tabs>
        <w:ind w:left="704" w:firstLine="32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6"/>
        <w:szCs w:val="36"/>
        <w:vertAlign w:val="baseline"/>
      </w:rPr>
    </w:lvl>
    <w:lvl w:ilvl="1" w:tplc="FE4C66FE">
      <w:start w:val="1"/>
      <w:numFmt w:val="decimal"/>
      <w:suff w:val="nothing"/>
      <w:lvlText w:val="%2."/>
      <w:lvlJc w:val="left"/>
      <w:pPr>
        <w:ind w:left="140" w:firstLine="56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B7629E26">
      <w:start w:val="1"/>
      <w:numFmt w:val="decimal"/>
      <w:suff w:val="nothing"/>
      <w:lvlText w:val="%3."/>
      <w:lvlJc w:val="left"/>
      <w:pPr>
        <w:ind w:left="140" w:firstLine="56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962A451C">
      <w:start w:val="1"/>
      <w:numFmt w:val="decimal"/>
      <w:suff w:val="nothing"/>
      <w:lvlText w:val="%4."/>
      <w:lvlJc w:val="left"/>
      <w:pPr>
        <w:ind w:left="140" w:firstLine="56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914A4792">
      <w:start w:val="1"/>
      <w:numFmt w:val="decimal"/>
      <w:suff w:val="nothing"/>
      <w:lvlText w:val="%5."/>
      <w:lvlJc w:val="left"/>
      <w:pPr>
        <w:ind w:left="140" w:firstLine="56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27CAD190">
      <w:start w:val="1"/>
      <w:numFmt w:val="decimal"/>
      <w:suff w:val="nothing"/>
      <w:lvlText w:val="%6."/>
      <w:lvlJc w:val="left"/>
      <w:pPr>
        <w:ind w:left="140" w:firstLine="56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FC1C4528">
      <w:start w:val="1"/>
      <w:numFmt w:val="decimal"/>
      <w:suff w:val="nothing"/>
      <w:lvlText w:val="%7."/>
      <w:lvlJc w:val="left"/>
      <w:pPr>
        <w:ind w:left="140" w:firstLine="56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61C068DC">
      <w:start w:val="1"/>
      <w:numFmt w:val="decimal"/>
      <w:suff w:val="nothing"/>
      <w:lvlText w:val="%8."/>
      <w:lvlJc w:val="left"/>
      <w:pPr>
        <w:ind w:left="140" w:firstLine="56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29DC52BC">
      <w:start w:val="1"/>
      <w:numFmt w:val="decimal"/>
      <w:suff w:val="nothing"/>
      <w:lvlText w:val="%9."/>
      <w:lvlJc w:val="left"/>
      <w:pPr>
        <w:ind w:left="140" w:firstLine="56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5">
    <w:nsid w:val="20062FB3"/>
    <w:multiLevelType w:val="hybridMultilevel"/>
    <w:tmpl w:val="66ECFF86"/>
    <w:lvl w:ilvl="0" w:tplc="02BC49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 w:tplc="0000000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B0A4DA0"/>
    <w:multiLevelType w:val="hybridMultilevel"/>
    <w:tmpl w:val="4BFA0F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567330"/>
    <w:multiLevelType w:val="hybridMultilevel"/>
    <w:tmpl w:val="55646C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FF00119"/>
    <w:multiLevelType w:val="hybridMultilevel"/>
    <w:tmpl w:val="7E3ADB50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>
    <w:nsid w:val="53F76140"/>
    <w:multiLevelType w:val="hybridMultilevel"/>
    <w:tmpl w:val="955C8474"/>
    <w:lvl w:ilvl="0" w:tplc="CC1E11D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AA4179"/>
    <w:multiLevelType w:val="hybridMultilevel"/>
    <w:tmpl w:val="E6445E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FC765A"/>
    <w:multiLevelType w:val="multilevel"/>
    <w:tmpl w:val="7C763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8925AA9"/>
    <w:multiLevelType w:val="hybridMultilevel"/>
    <w:tmpl w:val="377E4E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DD77B0C"/>
    <w:multiLevelType w:val="hybridMultilevel"/>
    <w:tmpl w:val="8488DE60"/>
    <w:lvl w:ilvl="0" w:tplc="00000001">
      <w:start w:val="1"/>
      <w:numFmt w:val="bullet"/>
      <w:lvlText w:val=""/>
      <w:lvlJc w:val="left"/>
      <w:pPr>
        <w:tabs>
          <w:tab w:val="num" w:pos="1582"/>
        </w:tabs>
        <w:ind w:left="1582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4">
    <w:nsid w:val="7F374656"/>
    <w:multiLevelType w:val="multilevel"/>
    <w:tmpl w:val="1F8A7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13"/>
  </w:num>
  <w:num w:numId="4">
    <w:abstractNumId w:val="5"/>
  </w:num>
  <w:num w:numId="5">
    <w:abstractNumId w:val="7"/>
  </w:num>
  <w:num w:numId="6">
    <w:abstractNumId w:val="3"/>
  </w:num>
  <w:num w:numId="7">
    <w:abstractNumId w:val="10"/>
  </w:num>
  <w:num w:numId="8">
    <w:abstractNumId w:val="6"/>
  </w:num>
  <w:num w:numId="9">
    <w:abstractNumId w:val="2"/>
  </w:num>
  <w:num w:numId="10">
    <w:abstractNumId w:val="9"/>
  </w:num>
  <w:num w:numId="11">
    <w:abstractNumId w:val="8"/>
  </w:num>
  <w:num w:numId="12">
    <w:abstractNumId w:val="12"/>
  </w:num>
  <w:num w:numId="13">
    <w:abstractNumId w:val="14"/>
  </w:num>
  <w:num w:numId="14">
    <w:abstractNumId w:val="11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footnotePr>
    <w:pos w:val="beneathText"/>
    <w:footnote w:id="-1"/>
    <w:footnote w:id="0"/>
  </w:footnotePr>
  <w:endnotePr>
    <w:endnote w:id="-1"/>
    <w:endnote w:id="0"/>
  </w:endnotePr>
  <w:compat>
    <w:applyBreakingRules/>
  </w:compat>
  <w:rsids>
    <w:rsidRoot w:val="00825F8B"/>
    <w:rsid w:val="00011EF3"/>
    <w:rsid w:val="00014BD6"/>
    <w:rsid w:val="0003178A"/>
    <w:rsid w:val="000547F8"/>
    <w:rsid w:val="00056BCB"/>
    <w:rsid w:val="00057E45"/>
    <w:rsid w:val="000724B3"/>
    <w:rsid w:val="0007296A"/>
    <w:rsid w:val="00094555"/>
    <w:rsid w:val="000D4071"/>
    <w:rsid w:val="000E20D7"/>
    <w:rsid w:val="000E5EBE"/>
    <w:rsid w:val="00107392"/>
    <w:rsid w:val="00112599"/>
    <w:rsid w:val="00114461"/>
    <w:rsid w:val="00133F2F"/>
    <w:rsid w:val="00136FFD"/>
    <w:rsid w:val="0014016A"/>
    <w:rsid w:val="00146C5B"/>
    <w:rsid w:val="00154286"/>
    <w:rsid w:val="001848DE"/>
    <w:rsid w:val="00191DE0"/>
    <w:rsid w:val="001B7393"/>
    <w:rsid w:val="001C494B"/>
    <w:rsid w:val="001D757D"/>
    <w:rsid w:val="001E05DF"/>
    <w:rsid w:val="001E3027"/>
    <w:rsid w:val="001F1C74"/>
    <w:rsid w:val="0020053D"/>
    <w:rsid w:val="002432B2"/>
    <w:rsid w:val="002453C4"/>
    <w:rsid w:val="00247B65"/>
    <w:rsid w:val="00287577"/>
    <w:rsid w:val="002B06ED"/>
    <w:rsid w:val="002C1E9C"/>
    <w:rsid w:val="002D63E7"/>
    <w:rsid w:val="002F225E"/>
    <w:rsid w:val="003024CC"/>
    <w:rsid w:val="00303E7A"/>
    <w:rsid w:val="003060FB"/>
    <w:rsid w:val="00306FA7"/>
    <w:rsid w:val="00310161"/>
    <w:rsid w:val="00343C06"/>
    <w:rsid w:val="00350CE3"/>
    <w:rsid w:val="003730FE"/>
    <w:rsid w:val="00374521"/>
    <w:rsid w:val="00375732"/>
    <w:rsid w:val="00384712"/>
    <w:rsid w:val="00395752"/>
    <w:rsid w:val="003A61B7"/>
    <w:rsid w:val="003C29E8"/>
    <w:rsid w:val="003C74AD"/>
    <w:rsid w:val="003D1A88"/>
    <w:rsid w:val="003D4BC2"/>
    <w:rsid w:val="003E2DF7"/>
    <w:rsid w:val="003F275A"/>
    <w:rsid w:val="00403CD9"/>
    <w:rsid w:val="00405BED"/>
    <w:rsid w:val="00406FBF"/>
    <w:rsid w:val="00425F69"/>
    <w:rsid w:val="004269F6"/>
    <w:rsid w:val="00436568"/>
    <w:rsid w:val="00460C3F"/>
    <w:rsid w:val="00464621"/>
    <w:rsid w:val="004870FF"/>
    <w:rsid w:val="00490D95"/>
    <w:rsid w:val="004917FB"/>
    <w:rsid w:val="004A3B28"/>
    <w:rsid w:val="004B5624"/>
    <w:rsid w:val="004C66CA"/>
    <w:rsid w:val="004D2969"/>
    <w:rsid w:val="00505AA8"/>
    <w:rsid w:val="00531703"/>
    <w:rsid w:val="00531E33"/>
    <w:rsid w:val="00543113"/>
    <w:rsid w:val="00543E9D"/>
    <w:rsid w:val="00551B3E"/>
    <w:rsid w:val="005973AA"/>
    <w:rsid w:val="0059757B"/>
    <w:rsid w:val="005A6E58"/>
    <w:rsid w:val="005B3840"/>
    <w:rsid w:val="005C6516"/>
    <w:rsid w:val="005D4A59"/>
    <w:rsid w:val="00634B1F"/>
    <w:rsid w:val="006351F0"/>
    <w:rsid w:val="0064375B"/>
    <w:rsid w:val="00643DB3"/>
    <w:rsid w:val="0065246F"/>
    <w:rsid w:val="00657A2E"/>
    <w:rsid w:val="00670C6C"/>
    <w:rsid w:val="00672918"/>
    <w:rsid w:val="00691E1D"/>
    <w:rsid w:val="00691F2E"/>
    <w:rsid w:val="006A68AD"/>
    <w:rsid w:val="006B4CB5"/>
    <w:rsid w:val="006C738C"/>
    <w:rsid w:val="00727030"/>
    <w:rsid w:val="00730DE4"/>
    <w:rsid w:val="007573D7"/>
    <w:rsid w:val="00767203"/>
    <w:rsid w:val="00783913"/>
    <w:rsid w:val="00795B86"/>
    <w:rsid w:val="007A77E3"/>
    <w:rsid w:val="007B01C1"/>
    <w:rsid w:val="007B2582"/>
    <w:rsid w:val="007B54B5"/>
    <w:rsid w:val="007B7A1A"/>
    <w:rsid w:val="007C47AA"/>
    <w:rsid w:val="007C63C2"/>
    <w:rsid w:val="007C738E"/>
    <w:rsid w:val="007D5C7B"/>
    <w:rsid w:val="007E16B7"/>
    <w:rsid w:val="007F4D9A"/>
    <w:rsid w:val="0080631F"/>
    <w:rsid w:val="0081000B"/>
    <w:rsid w:val="00817AA8"/>
    <w:rsid w:val="00825F8B"/>
    <w:rsid w:val="00831F53"/>
    <w:rsid w:val="00833F22"/>
    <w:rsid w:val="00847BD4"/>
    <w:rsid w:val="00856FF1"/>
    <w:rsid w:val="008657D8"/>
    <w:rsid w:val="00871222"/>
    <w:rsid w:val="008C24A8"/>
    <w:rsid w:val="00905D8B"/>
    <w:rsid w:val="00921EF8"/>
    <w:rsid w:val="00926301"/>
    <w:rsid w:val="00936B65"/>
    <w:rsid w:val="00941989"/>
    <w:rsid w:val="00941BBD"/>
    <w:rsid w:val="00945FA8"/>
    <w:rsid w:val="00956483"/>
    <w:rsid w:val="00964054"/>
    <w:rsid w:val="00974DF1"/>
    <w:rsid w:val="00980C6E"/>
    <w:rsid w:val="0099024F"/>
    <w:rsid w:val="009A2AD3"/>
    <w:rsid w:val="009A781D"/>
    <w:rsid w:val="009B1E4E"/>
    <w:rsid w:val="009C2AF5"/>
    <w:rsid w:val="009C653C"/>
    <w:rsid w:val="009C6E53"/>
    <w:rsid w:val="009D60BF"/>
    <w:rsid w:val="009E0126"/>
    <w:rsid w:val="009E5CF5"/>
    <w:rsid w:val="009E7DF2"/>
    <w:rsid w:val="009F78BD"/>
    <w:rsid w:val="00A016B7"/>
    <w:rsid w:val="00A10002"/>
    <w:rsid w:val="00A10F6A"/>
    <w:rsid w:val="00A14985"/>
    <w:rsid w:val="00A40164"/>
    <w:rsid w:val="00A43C8D"/>
    <w:rsid w:val="00A57D48"/>
    <w:rsid w:val="00A6720D"/>
    <w:rsid w:val="00A869BC"/>
    <w:rsid w:val="00AA58FB"/>
    <w:rsid w:val="00AB3D16"/>
    <w:rsid w:val="00AF6D64"/>
    <w:rsid w:val="00B055EE"/>
    <w:rsid w:val="00B139BB"/>
    <w:rsid w:val="00B201FE"/>
    <w:rsid w:val="00B26975"/>
    <w:rsid w:val="00B4505A"/>
    <w:rsid w:val="00B52EB1"/>
    <w:rsid w:val="00B56298"/>
    <w:rsid w:val="00B807A9"/>
    <w:rsid w:val="00B81B5D"/>
    <w:rsid w:val="00B90CB4"/>
    <w:rsid w:val="00B92630"/>
    <w:rsid w:val="00B939DC"/>
    <w:rsid w:val="00BA0A6E"/>
    <w:rsid w:val="00BA1C8A"/>
    <w:rsid w:val="00BA1CD4"/>
    <w:rsid w:val="00BA1E64"/>
    <w:rsid w:val="00BA4D18"/>
    <w:rsid w:val="00BB147E"/>
    <w:rsid w:val="00BC2F5A"/>
    <w:rsid w:val="00BF063E"/>
    <w:rsid w:val="00BF26B5"/>
    <w:rsid w:val="00C00292"/>
    <w:rsid w:val="00C1081A"/>
    <w:rsid w:val="00C12535"/>
    <w:rsid w:val="00C16B62"/>
    <w:rsid w:val="00C215DF"/>
    <w:rsid w:val="00C338B6"/>
    <w:rsid w:val="00C4536E"/>
    <w:rsid w:val="00C539EC"/>
    <w:rsid w:val="00C646FA"/>
    <w:rsid w:val="00C675FD"/>
    <w:rsid w:val="00CA5156"/>
    <w:rsid w:val="00CC2A6B"/>
    <w:rsid w:val="00CC7A3F"/>
    <w:rsid w:val="00CD5411"/>
    <w:rsid w:val="00CE4BED"/>
    <w:rsid w:val="00CE5701"/>
    <w:rsid w:val="00CE5E31"/>
    <w:rsid w:val="00CF216F"/>
    <w:rsid w:val="00CF49E9"/>
    <w:rsid w:val="00CF575F"/>
    <w:rsid w:val="00D00D28"/>
    <w:rsid w:val="00D114FB"/>
    <w:rsid w:val="00D27819"/>
    <w:rsid w:val="00D36E7A"/>
    <w:rsid w:val="00D3777A"/>
    <w:rsid w:val="00D438BF"/>
    <w:rsid w:val="00D5402E"/>
    <w:rsid w:val="00D54B1F"/>
    <w:rsid w:val="00D56FA1"/>
    <w:rsid w:val="00D6200C"/>
    <w:rsid w:val="00D71DFD"/>
    <w:rsid w:val="00D83969"/>
    <w:rsid w:val="00D86E21"/>
    <w:rsid w:val="00D87B69"/>
    <w:rsid w:val="00DA52E7"/>
    <w:rsid w:val="00DA6250"/>
    <w:rsid w:val="00DB4BB1"/>
    <w:rsid w:val="00DB64ED"/>
    <w:rsid w:val="00DC40F9"/>
    <w:rsid w:val="00DF1B39"/>
    <w:rsid w:val="00DF2A74"/>
    <w:rsid w:val="00E12E18"/>
    <w:rsid w:val="00E1447F"/>
    <w:rsid w:val="00E24919"/>
    <w:rsid w:val="00E56C7D"/>
    <w:rsid w:val="00E7242E"/>
    <w:rsid w:val="00E77D28"/>
    <w:rsid w:val="00E86CD1"/>
    <w:rsid w:val="00E87ADE"/>
    <w:rsid w:val="00E93E71"/>
    <w:rsid w:val="00EA2F52"/>
    <w:rsid w:val="00EA480C"/>
    <w:rsid w:val="00EB7689"/>
    <w:rsid w:val="00ED19CE"/>
    <w:rsid w:val="00EE4F9B"/>
    <w:rsid w:val="00F01FB3"/>
    <w:rsid w:val="00F11382"/>
    <w:rsid w:val="00F11A12"/>
    <w:rsid w:val="00F3663C"/>
    <w:rsid w:val="00F40141"/>
    <w:rsid w:val="00F55C79"/>
    <w:rsid w:val="00F64F5A"/>
    <w:rsid w:val="00F73E14"/>
    <w:rsid w:val="00F77905"/>
    <w:rsid w:val="00F84B9B"/>
    <w:rsid w:val="00FA4C23"/>
    <w:rsid w:val="00FB4A26"/>
    <w:rsid w:val="00FD16E2"/>
    <w:rsid w:val="00FD1CE7"/>
    <w:rsid w:val="00FD2BA8"/>
    <w:rsid w:val="00FE2581"/>
    <w:rsid w:val="00FE4616"/>
    <w:rsid w:val="00FE4C9C"/>
    <w:rsid w:val="00FE7F77"/>
    <w:rsid w:val="00FF36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qFormat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286"/>
    <w:pPr>
      <w:suppressAutoHyphens/>
      <w:spacing w:after="0" w:line="240" w:lineRule="auto"/>
    </w:pPr>
    <w:rPr>
      <w:color w:val="000000"/>
      <w:sz w:val="28"/>
      <w:szCs w:val="28"/>
      <w:lang w:eastAsia="th-TH" w:bidi="th-TH"/>
    </w:rPr>
  </w:style>
  <w:style w:type="paragraph" w:styleId="1">
    <w:name w:val="heading 1"/>
    <w:basedOn w:val="a"/>
    <w:next w:val="a"/>
    <w:link w:val="10"/>
    <w:uiPriority w:val="9"/>
    <w:qFormat/>
    <w:rsid w:val="00154286"/>
    <w:pPr>
      <w:keepNext/>
      <w:numPr>
        <w:numId w:val="2"/>
      </w:numPr>
      <w:autoSpaceDE w:val="0"/>
      <w:jc w:val="center"/>
      <w:outlineLvl w:val="0"/>
    </w:pPr>
    <w:rPr>
      <w:b/>
      <w:bCs/>
      <w:color w:val="auto"/>
      <w:sz w:val="24"/>
      <w:szCs w:val="24"/>
    </w:rPr>
  </w:style>
  <w:style w:type="paragraph" w:styleId="2">
    <w:name w:val="heading 2"/>
    <w:basedOn w:val="a"/>
    <w:next w:val="a"/>
    <w:link w:val="21"/>
    <w:uiPriority w:val="99"/>
    <w:qFormat/>
    <w:rsid w:val="00154286"/>
    <w:pPr>
      <w:keepNext/>
      <w:numPr>
        <w:ilvl w:val="1"/>
        <w:numId w:val="2"/>
      </w:numPr>
      <w:shd w:val="clear" w:color="auto" w:fill="FFFFFF"/>
      <w:tabs>
        <w:tab w:val="left" w:pos="1040"/>
        <w:tab w:val="center" w:pos="4677"/>
      </w:tabs>
      <w:autoSpaceDE w:val="0"/>
      <w:jc w:val="center"/>
      <w:outlineLvl w:val="1"/>
    </w:pPr>
    <w:rPr>
      <w:b/>
      <w:bCs/>
      <w:cap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154286"/>
    <w:rPr>
      <w:rFonts w:ascii="Cambria" w:hAnsi="Cambria" w:cs="Cambria"/>
      <w:b/>
      <w:bCs/>
      <w:color w:val="000000"/>
      <w:kern w:val="32"/>
      <w:sz w:val="40"/>
      <w:szCs w:val="40"/>
      <w:lang w:eastAsia="th-TH" w:bidi="th-TH"/>
    </w:rPr>
  </w:style>
  <w:style w:type="character" w:customStyle="1" w:styleId="21">
    <w:name w:val="Заголовок 2 Знак"/>
    <w:basedOn w:val="a0"/>
    <w:link w:val="2"/>
    <w:uiPriority w:val="99"/>
    <w:semiHidden/>
    <w:locked/>
    <w:rsid w:val="00154286"/>
    <w:rPr>
      <w:rFonts w:ascii="Cambria" w:hAnsi="Cambria" w:cs="Cambria"/>
      <w:b/>
      <w:bCs/>
      <w:i/>
      <w:iCs/>
      <w:color w:val="000000"/>
      <w:sz w:val="35"/>
      <w:szCs w:val="35"/>
      <w:lang w:eastAsia="th-TH" w:bidi="th-TH"/>
    </w:rPr>
  </w:style>
  <w:style w:type="character" w:customStyle="1" w:styleId="WW8Num1z0">
    <w:name w:val="WW8Num1z0"/>
    <w:uiPriority w:val="99"/>
    <w:rsid w:val="00154286"/>
    <w:rPr>
      <w:rFonts w:ascii="Symbol" w:hAnsi="Symbol"/>
    </w:rPr>
  </w:style>
  <w:style w:type="character" w:customStyle="1" w:styleId="WW8Num1z1">
    <w:name w:val="WW8Num1z1"/>
    <w:uiPriority w:val="99"/>
    <w:rsid w:val="00154286"/>
    <w:rPr>
      <w:rFonts w:ascii="Courier New" w:hAnsi="Courier New"/>
    </w:rPr>
  </w:style>
  <w:style w:type="character" w:customStyle="1" w:styleId="WW8Num1z2">
    <w:name w:val="WW8Num1z2"/>
    <w:uiPriority w:val="99"/>
    <w:rsid w:val="00154286"/>
    <w:rPr>
      <w:rFonts w:ascii="Wingdings" w:hAnsi="Wingdings"/>
    </w:rPr>
  </w:style>
  <w:style w:type="character" w:customStyle="1" w:styleId="11">
    <w:name w:val="Основной шрифт абзаца1"/>
    <w:uiPriority w:val="99"/>
    <w:rsid w:val="00154286"/>
  </w:style>
  <w:style w:type="character" w:styleId="a3">
    <w:name w:val="Hyperlink"/>
    <w:basedOn w:val="11"/>
    <w:uiPriority w:val="99"/>
    <w:rsid w:val="00154286"/>
    <w:rPr>
      <w:rFonts w:cs="Times New Roman"/>
      <w:color w:val="0000FF"/>
      <w:u w:val="single"/>
    </w:rPr>
  </w:style>
  <w:style w:type="character" w:styleId="a4">
    <w:name w:val="FollowedHyperlink"/>
    <w:basedOn w:val="11"/>
    <w:uiPriority w:val="99"/>
    <w:rsid w:val="00154286"/>
    <w:rPr>
      <w:rFonts w:cs="Times New Roman"/>
      <w:color w:val="800080"/>
      <w:u w:val="single"/>
    </w:rPr>
  </w:style>
  <w:style w:type="paragraph" w:customStyle="1" w:styleId="a5">
    <w:name w:val="Заголовок"/>
    <w:basedOn w:val="a"/>
    <w:next w:val="a6"/>
    <w:uiPriority w:val="99"/>
    <w:rsid w:val="00154286"/>
    <w:pPr>
      <w:keepNext/>
      <w:spacing w:before="240" w:after="120"/>
    </w:pPr>
    <w:rPr>
      <w:rFonts w:ascii="Arial" w:hAnsi="Arial" w:cs="Arial"/>
    </w:rPr>
  </w:style>
  <w:style w:type="paragraph" w:styleId="a6">
    <w:name w:val="Body Text"/>
    <w:basedOn w:val="a"/>
    <w:link w:val="a7"/>
    <w:uiPriority w:val="99"/>
    <w:qFormat/>
    <w:rsid w:val="00154286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locked/>
    <w:rsid w:val="00956483"/>
    <w:rPr>
      <w:rFonts w:cs="Times New Roman"/>
      <w:color w:val="000000"/>
      <w:sz w:val="28"/>
      <w:szCs w:val="28"/>
      <w:lang w:eastAsia="th-TH" w:bidi="th-TH"/>
    </w:rPr>
  </w:style>
  <w:style w:type="paragraph" w:styleId="a8">
    <w:name w:val="List"/>
    <w:basedOn w:val="a6"/>
    <w:uiPriority w:val="99"/>
    <w:rsid w:val="00154286"/>
    <w:rPr>
      <w:rFonts w:ascii="Arial" w:hAnsi="Arial" w:cs="Arial"/>
    </w:rPr>
  </w:style>
  <w:style w:type="paragraph" w:customStyle="1" w:styleId="12">
    <w:name w:val="Название1"/>
    <w:basedOn w:val="a"/>
    <w:uiPriority w:val="99"/>
    <w:rsid w:val="00154286"/>
    <w:pPr>
      <w:suppressLineNumbers/>
      <w:spacing w:before="120" w:after="120"/>
    </w:pPr>
    <w:rPr>
      <w:rFonts w:ascii="Arial" w:hAnsi="Arial" w:cs="Arial"/>
      <w:i/>
      <w:iCs/>
      <w:sz w:val="20"/>
      <w:szCs w:val="20"/>
    </w:rPr>
  </w:style>
  <w:style w:type="paragraph" w:customStyle="1" w:styleId="13">
    <w:name w:val="Указатель1"/>
    <w:basedOn w:val="a"/>
    <w:uiPriority w:val="99"/>
    <w:rsid w:val="00154286"/>
    <w:pPr>
      <w:suppressLineNumbers/>
    </w:pPr>
    <w:rPr>
      <w:rFonts w:ascii="Arial" w:hAnsi="Arial" w:cs="Arial"/>
    </w:rPr>
  </w:style>
  <w:style w:type="paragraph" w:styleId="a9">
    <w:name w:val="Balloon Text"/>
    <w:basedOn w:val="a"/>
    <w:link w:val="aa"/>
    <w:uiPriority w:val="99"/>
    <w:semiHidden/>
    <w:rsid w:val="0015428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154286"/>
    <w:rPr>
      <w:rFonts w:ascii="Tahoma" w:hAnsi="Tahoma" w:cs="Tahoma"/>
      <w:color w:val="000000"/>
      <w:sz w:val="16"/>
      <w:szCs w:val="16"/>
      <w:lang w:eastAsia="th-TH" w:bidi="th-TH"/>
    </w:rPr>
  </w:style>
  <w:style w:type="paragraph" w:styleId="3">
    <w:name w:val="Body Text 3"/>
    <w:basedOn w:val="a"/>
    <w:link w:val="30"/>
    <w:uiPriority w:val="99"/>
    <w:rsid w:val="00847BD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154286"/>
    <w:rPr>
      <w:rFonts w:cs="Times New Roman"/>
      <w:color w:val="000000"/>
      <w:sz w:val="16"/>
      <w:szCs w:val="16"/>
      <w:lang w:eastAsia="th-TH" w:bidi="th-TH"/>
    </w:rPr>
  </w:style>
  <w:style w:type="character" w:customStyle="1" w:styleId="ab">
    <w:name w:val="Знак Знак"/>
    <w:basedOn w:val="a0"/>
    <w:uiPriority w:val="99"/>
    <w:rsid w:val="00833F22"/>
    <w:rPr>
      <w:rFonts w:cs="Times New Roman"/>
      <w:color w:val="000000"/>
      <w:sz w:val="28"/>
      <w:szCs w:val="28"/>
      <w:lang w:eastAsia="th-TH" w:bidi="th-TH"/>
    </w:rPr>
  </w:style>
  <w:style w:type="character" w:customStyle="1" w:styleId="apple-converted-space">
    <w:name w:val="apple-converted-space"/>
    <w:basedOn w:val="a0"/>
    <w:rsid w:val="00CE5E31"/>
    <w:rPr>
      <w:rFonts w:cs="Times New Roman"/>
    </w:rPr>
  </w:style>
  <w:style w:type="character" w:customStyle="1" w:styleId="wmi-callto">
    <w:name w:val="wmi-callto"/>
    <w:basedOn w:val="a0"/>
    <w:rsid w:val="00CE5E31"/>
    <w:rPr>
      <w:rFonts w:cs="Times New Roman"/>
    </w:rPr>
  </w:style>
  <w:style w:type="paragraph" w:styleId="14">
    <w:name w:val="toc 1"/>
    <w:basedOn w:val="a"/>
    <w:next w:val="a"/>
    <w:autoRedefine/>
    <w:uiPriority w:val="39"/>
    <w:unhideWhenUsed/>
    <w:locked/>
    <w:rsid w:val="00ED19CE"/>
    <w:pPr>
      <w:pBdr>
        <w:bottom w:val="single" w:sz="4" w:space="1" w:color="auto"/>
      </w:pBdr>
      <w:tabs>
        <w:tab w:val="right" w:leader="dot" w:pos="9214"/>
      </w:tabs>
      <w:suppressAutoHyphens w:val="0"/>
      <w:spacing w:after="100"/>
    </w:pPr>
    <w:rPr>
      <w:b/>
      <w:noProof/>
      <w:color w:val="auto"/>
      <w:szCs w:val="22"/>
      <w:lang w:eastAsia="en-US"/>
    </w:rPr>
  </w:style>
  <w:style w:type="paragraph" w:styleId="22">
    <w:name w:val="toc 2"/>
    <w:basedOn w:val="a"/>
    <w:next w:val="a"/>
    <w:autoRedefine/>
    <w:uiPriority w:val="39"/>
    <w:unhideWhenUsed/>
    <w:locked/>
    <w:rsid w:val="00ED19CE"/>
    <w:pPr>
      <w:tabs>
        <w:tab w:val="right" w:pos="9214"/>
      </w:tabs>
      <w:suppressAutoHyphens w:val="0"/>
      <w:spacing w:after="100"/>
      <w:ind w:left="170"/>
    </w:pPr>
    <w:rPr>
      <w:rFonts w:cstheme="minorBidi"/>
      <w:b/>
      <w:color w:val="auto"/>
      <w:szCs w:val="22"/>
      <w:lang w:eastAsia="en-US" w:bidi="ar-SA"/>
    </w:rPr>
  </w:style>
  <w:style w:type="paragraph" w:styleId="ac">
    <w:name w:val="header"/>
    <w:basedOn w:val="a"/>
    <w:link w:val="ad"/>
    <w:uiPriority w:val="99"/>
    <w:semiHidden/>
    <w:unhideWhenUsed/>
    <w:rsid w:val="00D87B69"/>
    <w:pPr>
      <w:tabs>
        <w:tab w:val="center" w:pos="4677"/>
        <w:tab w:val="right" w:pos="9355"/>
      </w:tabs>
    </w:pPr>
    <w:rPr>
      <w:rFonts w:cs="Angsana New"/>
      <w:szCs w:val="35"/>
    </w:rPr>
  </w:style>
  <w:style w:type="character" w:customStyle="1" w:styleId="ad">
    <w:name w:val="Верхний колонтитул Знак"/>
    <w:basedOn w:val="a0"/>
    <w:link w:val="ac"/>
    <w:uiPriority w:val="99"/>
    <w:semiHidden/>
    <w:rsid w:val="00D87B69"/>
    <w:rPr>
      <w:rFonts w:cs="Angsana New"/>
      <w:color w:val="000000"/>
      <w:sz w:val="28"/>
      <w:szCs w:val="35"/>
      <w:lang w:eastAsia="th-TH" w:bidi="th-TH"/>
    </w:rPr>
  </w:style>
  <w:style w:type="paragraph" w:styleId="ae">
    <w:name w:val="footer"/>
    <w:basedOn w:val="a"/>
    <w:link w:val="af"/>
    <w:uiPriority w:val="99"/>
    <w:semiHidden/>
    <w:unhideWhenUsed/>
    <w:rsid w:val="00D87B69"/>
    <w:pPr>
      <w:tabs>
        <w:tab w:val="center" w:pos="4677"/>
        <w:tab w:val="right" w:pos="9355"/>
      </w:tabs>
    </w:pPr>
    <w:rPr>
      <w:rFonts w:cs="Angsana New"/>
      <w:szCs w:val="35"/>
    </w:rPr>
  </w:style>
  <w:style w:type="character" w:customStyle="1" w:styleId="af">
    <w:name w:val="Нижний колонтитул Знак"/>
    <w:basedOn w:val="a0"/>
    <w:link w:val="ae"/>
    <w:uiPriority w:val="99"/>
    <w:semiHidden/>
    <w:rsid w:val="00D87B69"/>
    <w:rPr>
      <w:rFonts w:cs="Angsana New"/>
      <w:color w:val="000000"/>
      <w:sz w:val="28"/>
      <w:szCs w:val="35"/>
      <w:lang w:eastAsia="th-TH" w:bidi="th-TH"/>
    </w:rPr>
  </w:style>
  <w:style w:type="paragraph" w:customStyle="1" w:styleId="Default">
    <w:name w:val="Default"/>
    <w:rsid w:val="00FF3669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sz w:val="24"/>
      <w:szCs w:val="24"/>
      <w:lang w:eastAsia="en-US"/>
    </w:rPr>
  </w:style>
  <w:style w:type="character" w:styleId="af0">
    <w:name w:val="Strong"/>
    <w:basedOn w:val="a0"/>
    <w:uiPriority w:val="22"/>
    <w:qFormat/>
    <w:locked/>
    <w:rsid w:val="00FE2581"/>
    <w:rPr>
      <w:b/>
      <w:bCs/>
    </w:rPr>
  </w:style>
  <w:style w:type="character" w:customStyle="1" w:styleId="Hyperlink0">
    <w:name w:val="Hyperlink.0"/>
    <w:basedOn w:val="a0"/>
    <w:uiPriority w:val="99"/>
    <w:rsid w:val="00C4536E"/>
    <w:rPr>
      <w:rFonts w:cs="Times New Roman"/>
    </w:rPr>
  </w:style>
  <w:style w:type="numbering" w:customStyle="1" w:styleId="20">
    <w:name w:val="Импортированный стиль 2"/>
    <w:rsid w:val="00C4536E"/>
    <w:pPr>
      <w:numPr>
        <w:numId w:val="15"/>
      </w:numPr>
    </w:pPr>
  </w:style>
  <w:style w:type="paragraph" w:styleId="af1">
    <w:name w:val="List Paragraph"/>
    <w:aliases w:val="Абзац списка2"/>
    <w:basedOn w:val="a"/>
    <w:link w:val="af2"/>
    <w:uiPriority w:val="34"/>
    <w:qFormat/>
    <w:rsid w:val="00C4536E"/>
    <w:pPr>
      <w:suppressAutoHyphens w:val="0"/>
      <w:ind w:left="720"/>
      <w:contextualSpacing/>
    </w:pPr>
    <w:rPr>
      <w:color w:val="auto"/>
      <w:sz w:val="24"/>
      <w:szCs w:val="24"/>
      <w:lang w:eastAsia="ru-RU" w:bidi="ar-SA"/>
    </w:rPr>
  </w:style>
  <w:style w:type="character" w:customStyle="1" w:styleId="af2">
    <w:name w:val="Абзац списка Знак"/>
    <w:aliases w:val="Абзац списка2 Знак"/>
    <w:link w:val="af1"/>
    <w:uiPriority w:val="34"/>
    <w:locked/>
    <w:rsid w:val="00C4536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26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63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2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090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0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090773">
          <w:marLeft w:val="240"/>
          <w:marRight w:val="0"/>
          <w:marTop w:val="0"/>
          <w:marBottom w:val="0"/>
          <w:divBdr>
            <w:top w:val="none" w:sz="0" w:space="0" w:color="auto"/>
            <w:left w:val="single" w:sz="6" w:space="12" w:color="CCCCCC"/>
            <w:bottom w:val="none" w:sz="0" w:space="0" w:color="auto"/>
            <w:right w:val="none" w:sz="0" w:space="0" w:color="auto"/>
          </w:divBdr>
          <w:divsChild>
            <w:div w:id="467090775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46709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09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090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090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09077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12" w:color="CCCCCC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7090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ionika@yandex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egionika@yandex.ru" TargetMode="External"/><Relationship Id="rId12" Type="http://schemas.openxmlformats.org/officeDocument/2006/relationships/hyperlink" Target="http://elibrary.ru/contents.asp?issueid=144561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elibrary.ru/contents.asp?issueid=1361579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us02web.zoom.us/j/83728809005?pwd=TmU1TjNtSzJPajVYbGlNOEtzT01YZz0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eader-id.ru/events/26304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1519</Words>
  <Characters>11052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ВНИМАНИЕ АСПИРАНТОВ И СОИСКАТЕЛЕЙ</vt:lpstr>
    </vt:vector>
  </TitlesOfParts>
  <Company>дом</Company>
  <LinksUpToDate>false</LinksUpToDate>
  <CharactersWithSpaces>12546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ВНИМАНИЕ АСПИРАНТОВ И СОИСКАТЕЛЕЙ</dc:title>
  <dc:creator>Максим</dc:creator>
  <cp:lastModifiedBy>Пользователь</cp:lastModifiedBy>
  <cp:revision>36</cp:revision>
  <cp:lastPrinted>2011-11-02T14:51:00Z</cp:lastPrinted>
  <dcterms:created xsi:type="dcterms:W3CDTF">2020-10-01T09:31:00Z</dcterms:created>
  <dcterms:modified xsi:type="dcterms:W3CDTF">2022-05-16T16:00:00Z</dcterms:modified>
</cp:coreProperties>
</file>